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E0F" w:rsidRDefault="003E1F30" w:rsidP="003E1F3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9264" behindDoc="1" locked="0" layoutInCell="1" allowOverlap="1" wp14:anchorId="5B9BFA4A" wp14:editId="09DDC80C">
            <wp:simplePos x="0" y="0"/>
            <wp:positionH relativeFrom="column">
              <wp:posOffset>2247427</wp:posOffset>
            </wp:positionH>
            <wp:positionV relativeFrom="paragraph">
              <wp:posOffset>224155</wp:posOffset>
            </wp:positionV>
            <wp:extent cx="1436915" cy="143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Logo.png"/>
                    <pic:cNvPicPr/>
                  </pic:nvPicPr>
                  <pic:blipFill>
                    <a:blip r:embed="rId8" cstate="print">
                      <a:biLevel thresh="75000"/>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6915" cy="1436915"/>
                    </a:xfrm>
                    <a:prstGeom prst="rect">
                      <a:avLst/>
                    </a:prstGeom>
                  </pic:spPr>
                </pic:pic>
              </a:graphicData>
            </a:graphic>
            <wp14:sizeRelH relativeFrom="page">
              <wp14:pctWidth>0</wp14:pctWidth>
            </wp14:sizeRelH>
            <wp14:sizeRelV relativeFrom="page">
              <wp14:pctHeight>0</wp14:pctHeight>
            </wp14:sizeRelV>
          </wp:anchor>
        </w:drawing>
      </w:r>
    </w:p>
    <w:p w:rsidR="00DB6755" w:rsidRDefault="00DB6755"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3E1F30" w:rsidRPr="00E47B1F" w:rsidRDefault="003E1F30" w:rsidP="003E1F30">
      <w:pPr>
        <w:jc w:val="center"/>
        <w:rPr>
          <w:rFonts w:ascii="Arial" w:hAnsi="Arial" w:cs="Arial"/>
          <w:sz w:val="32"/>
          <w:szCs w:val="32"/>
          <w:u w:val="single"/>
        </w:rPr>
      </w:pPr>
    </w:p>
    <w:p w:rsidR="00266D5A" w:rsidRDefault="00266D5A"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B20566" w:rsidRDefault="00B20566" w:rsidP="003E1F30">
      <w:pPr>
        <w:jc w:val="center"/>
        <w:rPr>
          <w:rFonts w:ascii="Arial" w:hAnsi="Arial" w:cs="Arial"/>
          <w:b/>
          <w:sz w:val="32"/>
          <w:szCs w:val="32"/>
        </w:rPr>
      </w:pPr>
    </w:p>
    <w:p w:rsidR="00EB4BAE" w:rsidRDefault="00EB4BAE" w:rsidP="003E1F30">
      <w:pPr>
        <w:jc w:val="center"/>
        <w:rPr>
          <w:rFonts w:ascii="Arial" w:hAnsi="Arial" w:cs="Arial"/>
          <w:b/>
          <w:sz w:val="32"/>
          <w:szCs w:val="32"/>
        </w:rPr>
      </w:pPr>
    </w:p>
    <w:p w:rsidR="003E1F30" w:rsidRPr="00E2731D" w:rsidRDefault="00270100" w:rsidP="003E1F30">
      <w:pPr>
        <w:jc w:val="center"/>
        <w:rPr>
          <w:rFonts w:asciiTheme="minorHAnsi" w:hAnsiTheme="minorHAnsi" w:cs="Arial"/>
          <w:b/>
          <w:sz w:val="40"/>
          <w:szCs w:val="40"/>
        </w:rPr>
      </w:pPr>
      <w:r w:rsidRPr="00E2731D">
        <w:rPr>
          <w:rFonts w:asciiTheme="minorHAnsi" w:hAnsiTheme="minorHAnsi" w:cs="Arial"/>
          <w:b/>
          <w:sz w:val="32"/>
          <w:szCs w:val="32"/>
        </w:rPr>
        <w:t xml:space="preserve"> </w:t>
      </w:r>
      <w:r w:rsidR="00472C8D" w:rsidRPr="00E2731D">
        <w:rPr>
          <w:rFonts w:asciiTheme="minorHAnsi" w:hAnsiTheme="minorHAnsi" w:cs="Arial"/>
          <w:b/>
          <w:sz w:val="40"/>
          <w:szCs w:val="40"/>
        </w:rPr>
        <w:t>JOURNAL</w:t>
      </w:r>
      <w:r w:rsidR="003E1F30" w:rsidRPr="00E2731D">
        <w:rPr>
          <w:rFonts w:asciiTheme="minorHAnsi" w:hAnsiTheme="minorHAnsi" w:cs="Arial"/>
          <w:b/>
          <w:sz w:val="40"/>
          <w:szCs w:val="40"/>
        </w:rPr>
        <w:t xml:space="preserve"> of the PROCEEDINGS</w:t>
      </w:r>
    </w:p>
    <w:p w:rsidR="00472C8D" w:rsidRPr="00E2731D" w:rsidRDefault="003E1F30" w:rsidP="003E1F30">
      <w:pPr>
        <w:jc w:val="center"/>
        <w:rPr>
          <w:rFonts w:asciiTheme="minorHAnsi" w:hAnsiTheme="minorHAnsi" w:cs="Arial"/>
          <w:b/>
          <w:sz w:val="40"/>
          <w:szCs w:val="40"/>
        </w:rPr>
      </w:pPr>
      <w:proofErr w:type="gramStart"/>
      <w:r w:rsidRPr="00E2731D">
        <w:rPr>
          <w:rFonts w:asciiTheme="minorHAnsi" w:hAnsiTheme="minorHAnsi" w:cs="Arial"/>
          <w:b/>
          <w:sz w:val="40"/>
          <w:szCs w:val="40"/>
        </w:rPr>
        <w:t>of</w:t>
      </w:r>
      <w:proofErr w:type="gramEnd"/>
      <w:r w:rsidRPr="00E2731D">
        <w:rPr>
          <w:rFonts w:asciiTheme="minorHAnsi" w:hAnsiTheme="minorHAnsi" w:cs="Arial"/>
          <w:b/>
          <w:sz w:val="40"/>
          <w:szCs w:val="40"/>
        </w:rPr>
        <w:t xml:space="preserve"> the</w:t>
      </w:r>
    </w:p>
    <w:p w:rsidR="00472C8D" w:rsidRPr="00E2731D" w:rsidRDefault="003E1F30" w:rsidP="00472C8D">
      <w:pPr>
        <w:jc w:val="center"/>
        <w:rPr>
          <w:rFonts w:asciiTheme="minorHAnsi" w:hAnsiTheme="minorHAnsi" w:cs="Arial"/>
          <w:b/>
          <w:sz w:val="40"/>
          <w:szCs w:val="40"/>
        </w:rPr>
      </w:pPr>
      <w:r w:rsidRPr="00E2731D">
        <w:rPr>
          <w:rFonts w:asciiTheme="minorHAnsi" w:hAnsiTheme="minorHAnsi" w:cs="Arial"/>
          <w:b/>
          <w:sz w:val="40"/>
          <w:szCs w:val="40"/>
        </w:rPr>
        <w:t xml:space="preserve">CITY </w:t>
      </w:r>
      <w:r w:rsidR="00472C8D" w:rsidRPr="00E2731D">
        <w:rPr>
          <w:rFonts w:asciiTheme="minorHAnsi" w:hAnsiTheme="minorHAnsi" w:cs="Arial"/>
          <w:b/>
          <w:sz w:val="40"/>
          <w:szCs w:val="40"/>
        </w:rPr>
        <w:t>COUNCIL</w:t>
      </w:r>
    </w:p>
    <w:p w:rsidR="00472C8D" w:rsidRDefault="00472C8D" w:rsidP="00472C8D">
      <w:pPr>
        <w:jc w:val="center"/>
        <w:rPr>
          <w:rFonts w:ascii="Arial" w:hAnsi="Arial" w:cs="Arial"/>
          <w:b/>
          <w:sz w:val="32"/>
          <w:szCs w:val="32"/>
        </w:rPr>
      </w:pPr>
    </w:p>
    <w:p w:rsidR="00EB4BAE" w:rsidRPr="00E2731D" w:rsidRDefault="00EB4BAE" w:rsidP="00472C8D">
      <w:pPr>
        <w:jc w:val="center"/>
        <w:rPr>
          <w:rFonts w:asciiTheme="minorHAnsi" w:hAnsiTheme="minorHAnsi" w:cs="Arial"/>
          <w:b/>
          <w:sz w:val="32"/>
          <w:szCs w:val="32"/>
        </w:rPr>
      </w:pPr>
    </w:p>
    <w:p w:rsidR="00472C8D" w:rsidRPr="00E2731D" w:rsidRDefault="00472C8D" w:rsidP="00266D5A">
      <w:pPr>
        <w:jc w:val="center"/>
        <w:rPr>
          <w:rFonts w:asciiTheme="minorHAnsi" w:hAnsiTheme="minorHAnsi" w:cs="Arial"/>
          <w:sz w:val="32"/>
          <w:szCs w:val="32"/>
        </w:rPr>
      </w:pPr>
      <w:r w:rsidRPr="00E2731D">
        <w:rPr>
          <w:rFonts w:asciiTheme="minorHAnsi" w:hAnsiTheme="minorHAnsi" w:cs="Arial"/>
          <w:sz w:val="32"/>
          <w:szCs w:val="32"/>
        </w:rPr>
        <w:t>CITY OF CHARLESTON</w:t>
      </w:r>
      <w:r w:rsidR="00266D5A" w:rsidRPr="00E2731D">
        <w:rPr>
          <w:rFonts w:asciiTheme="minorHAnsi" w:hAnsiTheme="minorHAnsi" w:cs="Arial"/>
          <w:sz w:val="32"/>
          <w:szCs w:val="32"/>
        </w:rPr>
        <w:t xml:space="preserve">, </w:t>
      </w:r>
      <w:r w:rsidRPr="00E2731D">
        <w:rPr>
          <w:rFonts w:asciiTheme="minorHAnsi" w:hAnsiTheme="minorHAnsi" w:cs="Arial"/>
          <w:sz w:val="32"/>
          <w:szCs w:val="32"/>
        </w:rPr>
        <w:t>WEST VIRGINIA</w:t>
      </w:r>
    </w:p>
    <w:p w:rsidR="00472C8D" w:rsidRPr="00E2731D" w:rsidRDefault="00176CA1" w:rsidP="00472C8D">
      <w:pPr>
        <w:jc w:val="center"/>
        <w:rPr>
          <w:rFonts w:asciiTheme="minorHAnsi" w:hAnsiTheme="minorHAnsi" w:cs="Arial"/>
          <w:b/>
          <w:sz w:val="32"/>
          <w:szCs w:val="32"/>
        </w:rPr>
      </w:pPr>
      <w:r w:rsidRPr="00E2731D">
        <w:rPr>
          <w:rFonts w:asciiTheme="minorHAnsi" w:hAnsiTheme="minorHAnsi" w:cs="Arial"/>
          <w:b/>
          <w:sz w:val="32"/>
          <w:szCs w:val="32"/>
        </w:rPr>
        <w:t xml:space="preserve"> </w:t>
      </w:r>
    </w:p>
    <w:p w:rsidR="00EB4BAE" w:rsidRPr="00E2731D" w:rsidRDefault="002C25E7" w:rsidP="002C25E7">
      <w:pPr>
        <w:tabs>
          <w:tab w:val="left" w:pos="5220"/>
        </w:tabs>
        <w:rPr>
          <w:rFonts w:asciiTheme="minorHAnsi" w:hAnsiTheme="minorHAnsi" w:cs="Arial"/>
          <w:b/>
          <w:sz w:val="32"/>
          <w:szCs w:val="32"/>
        </w:rPr>
      </w:pPr>
      <w:r>
        <w:rPr>
          <w:rFonts w:asciiTheme="minorHAnsi" w:hAnsiTheme="minorHAnsi" w:cs="Arial"/>
          <w:b/>
          <w:sz w:val="32"/>
          <w:szCs w:val="32"/>
        </w:rPr>
        <w:tab/>
      </w:r>
    </w:p>
    <w:p w:rsidR="003E1F30"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58240" behindDoc="0" locked="0" layoutInCell="1" allowOverlap="1" wp14:anchorId="1C501BB3" wp14:editId="4843635D">
                <wp:simplePos x="0" y="0"/>
                <wp:positionH relativeFrom="column">
                  <wp:posOffset>1589405</wp:posOffset>
                </wp:positionH>
                <wp:positionV relativeFrom="paragraph">
                  <wp:posOffset>221615</wp:posOffset>
                </wp:positionV>
                <wp:extent cx="2814320" cy="0"/>
                <wp:effectExtent l="8255" t="10160" r="6350" b="88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33384" id="_x0000_t32" coordsize="21600,21600" o:spt="32" o:oned="t" path="m,l21600,21600e" filled="f">
                <v:path arrowok="t" fillok="f" o:connecttype="none"/>
                <o:lock v:ext="edit" shapetype="t"/>
              </v:shapetype>
              <v:shape id="AutoShape 2" o:spid="_x0000_s1026" type="#_x0000_t32" style="position:absolute;margin-left:125.15pt;margin-top:17.45pt;width:2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"/>
            </w:pict>
          </mc:Fallback>
        </mc:AlternateContent>
      </w:r>
    </w:p>
    <w:p w:rsidR="00266D5A" w:rsidRPr="00E2731D" w:rsidRDefault="00266D5A" w:rsidP="00472C8D">
      <w:pPr>
        <w:rPr>
          <w:rFonts w:asciiTheme="minorHAnsi" w:hAnsiTheme="minorHAnsi" w:cs="Arial"/>
          <w:b/>
          <w:sz w:val="32"/>
          <w:szCs w:val="32"/>
        </w:rPr>
      </w:pPr>
    </w:p>
    <w:p w:rsidR="00EB4BAE" w:rsidRPr="00E2731D" w:rsidRDefault="00EB4BAE" w:rsidP="00AD1A4E">
      <w:pPr>
        <w:jc w:val="center"/>
        <w:rPr>
          <w:rFonts w:asciiTheme="minorHAnsi" w:hAnsiTheme="minorHAnsi" w:cs="Arial"/>
          <w:sz w:val="28"/>
          <w:szCs w:val="28"/>
        </w:rPr>
      </w:pPr>
      <w:r w:rsidRPr="00E2731D">
        <w:rPr>
          <w:rFonts w:asciiTheme="minorHAnsi" w:hAnsiTheme="minorHAnsi" w:cs="Arial"/>
          <w:sz w:val="28"/>
          <w:szCs w:val="28"/>
        </w:rPr>
        <w:t xml:space="preserve">Regular Meeting – </w:t>
      </w:r>
      <w:r w:rsidR="00F87DC9">
        <w:rPr>
          <w:rFonts w:asciiTheme="minorHAnsi" w:hAnsiTheme="minorHAnsi" w:cs="Arial"/>
          <w:sz w:val="28"/>
          <w:szCs w:val="28"/>
        </w:rPr>
        <w:t>Mon</w:t>
      </w:r>
      <w:r w:rsidR="009216EB">
        <w:rPr>
          <w:rFonts w:asciiTheme="minorHAnsi" w:hAnsiTheme="minorHAnsi" w:cs="Arial"/>
          <w:sz w:val="28"/>
          <w:szCs w:val="28"/>
        </w:rPr>
        <w:t>day</w:t>
      </w:r>
      <w:r w:rsidRPr="00E2731D">
        <w:rPr>
          <w:rFonts w:asciiTheme="minorHAnsi" w:hAnsiTheme="minorHAnsi" w:cs="Arial"/>
          <w:sz w:val="28"/>
          <w:szCs w:val="28"/>
        </w:rPr>
        <w:t xml:space="preserve">, </w:t>
      </w:r>
      <w:r w:rsidR="00B3473D">
        <w:rPr>
          <w:rFonts w:asciiTheme="minorHAnsi" w:hAnsiTheme="minorHAnsi" w:cs="Arial"/>
          <w:sz w:val="28"/>
          <w:szCs w:val="28"/>
        </w:rPr>
        <w:t>October</w:t>
      </w:r>
      <w:r w:rsidR="0087286F">
        <w:rPr>
          <w:rFonts w:asciiTheme="minorHAnsi" w:hAnsiTheme="minorHAnsi" w:cs="Arial"/>
          <w:sz w:val="28"/>
          <w:szCs w:val="28"/>
        </w:rPr>
        <w:t xml:space="preserve"> </w:t>
      </w:r>
      <w:r w:rsidR="00540D0A">
        <w:rPr>
          <w:rFonts w:asciiTheme="minorHAnsi" w:hAnsiTheme="minorHAnsi" w:cs="Arial"/>
          <w:sz w:val="28"/>
          <w:szCs w:val="28"/>
        </w:rPr>
        <w:t>17</w:t>
      </w:r>
      <w:r w:rsidR="00FA4064">
        <w:rPr>
          <w:rFonts w:asciiTheme="minorHAnsi" w:hAnsiTheme="minorHAnsi" w:cs="Arial"/>
          <w:sz w:val="28"/>
          <w:szCs w:val="28"/>
        </w:rPr>
        <w:t>,</w:t>
      </w:r>
      <w:r w:rsidR="00C82433">
        <w:rPr>
          <w:rFonts w:asciiTheme="minorHAnsi" w:hAnsiTheme="minorHAnsi" w:cs="Arial"/>
          <w:sz w:val="28"/>
          <w:szCs w:val="28"/>
        </w:rPr>
        <w:t xml:space="preserve"> 2016</w:t>
      </w:r>
    </w:p>
    <w:p w:rsidR="00AD1A4E" w:rsidRPr="00E2731D" w:rsidRDefault="00AD1A4E" w:rsidP="00402A3E">
      <w:pP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proofErr w:type="gramStart"/>
      <w:r w:rsidRPr="00E2731D">
        <w:rPr>
          <w:rFonts w:asciiTheme="minorHAnsi" w:hAnsiTheme="minorHAnsi" w:cs="Arial"/>
          <w:sz w:val="28"/>
          <w:szCs w:val="28"/>
        </w:rPr>
        <w:t>at</w:t>
      </w:r>
      <w:proofErr w:type="gramEnd"/>
      <w:r w:rsidRPr="00E2731D">
        <w:rPr>
          <w:rFonts w:asciiTheme="minorHAnsi" w:hAnsiTheme="minorHAnsi" w:cs="Arial"/>
          <w:sz w:val="28"/>
          <w:szCs w:val="28"/>
        </w:rPr>
        <w:t xml:space="preserve"> 7:00 P.M.</w:t>
      </w:r>
    </w:p>
    <w:p w:rsidR="00EB4BAE" w:rsidRPr="00E2731D" w:rsidRDefault="00EB4BAE" w:rsidP="00266D5A">
      <w:pPr>
        <w:jc w:val="cente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r w:rsidRPr="00E2731D">
        <w:rPr>
          <w:rFonts w:asciiTheme="minorHAnsi" w:hAnsiTheme="minorHAnsi" w:cs="Arial"/>
          <w:sz w:val="28"/>
          <w:szCs w:val="28"/>
        </w:rPr>
        <w:t>Council Chamber – City Hall</w:t>
      </w:r>
      <w:r w:rsidR="00062F9B" w:rsidRPr="00E2731D">
        <w:rPr>
          <w:rFonts w:asciiTheme="minorHAnsi" w:hAnsiTheme="minorHAnsi" w:cs="Arial"/>
          <w:sz w:val="28"/>
          <w:szCs w:val="28"/>
        </w:rPr>
        <w:t xml:space="preserve"> – Charleston, West Virginia</w:t>
      </w:r>
    </w:p>
    <w:p w:rsidR="00EB4BAE" w:rsidRPr="00E2731D" w:rsidRDefault="00EB4BAE" w:rsidP="00266D5A">
      <w:pPr>
        <w:jc w:val="center"/>
        <w:rPr>
          <w:rFonts w:asciiTheme="minorHAnsi" w:hAnsiTheme="minorHAnsi" w:cs="Arial"/>
          <w:sz w:val="32"/>
          <w:szCs w:val="32"/>
        </w:rPr>
      </w:pPr>
    </w:p>
    <w:p w:rsidR="00266D5A"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0288" behindDoc="0" locked="0" layoutInCell="1" allowOverlap="1" wp14:anchorId="5C47CF9C" wp14:editId="49F471EE">
                <wp:simplePos x="0" y="0"/>
                <wp:positionH relativeFrom="column">
                  <wp:posOffset>1609090</wp:posOffset>
                </wp:positionH>
                <wp:positionV relativeFrom="paragraph">
                  <wp:posOffset>61785</wp:posOffset>
                </wp:positionV>
                <wp:extent cx="2814320" cy="0"/>
                <wp:effectExtent l="0" t="0" r="2413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35561" id="AutoShape 3" o:spid="_x0000_s1026" type="#_x0000_t32" style="position:absolute;margin-left:126.7pt;margin-top:4.85pt;width:22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2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"/>
            </w:pict>
          </mc:Fallback>
        </mc:AlternateContent>
      </w:r>
    </w:p>
    <w:p w:rsidR="00266D5A" w:rsidRDefault="00266D5A" w:rsidP="00472C8D">
      <w:pPr>
        <w:rPr>
          <w:rFonts w:ascii="Arial" w:hAnsi="Arial" w:cs="Arial"/>
          <w:b/>
          <w:sz w:val="32"/>
          <w:szCs w:val="32"/>
        </w:rPr>
      </w:pPr>
    </w:p>
    <w:p w:rsidR="00266D5A" w:rsidRPr="00E2731D" w:rsidRDefault="00266D5A" w:rsidP="00472C8D">
      <w:pPr>
        <w:rPr>
          <w:rFonts w:asciiTheme="minorHAnsi" w:hAnsiTheme="minorHAnsi" w:cs="Arial"/>
          <w:b/>
          <w:sz w:val="32"/>
          <w:szCs w:val="32"/>
        </w:rPr>
      </w:pPr>
    </w:p>
    <w:p w:rsidR="00266D5A" w:rsidRPr="00E2731D" w:rsidRDefault="00EB4BAE" w:rsidP="00EB4BAE">
      <w:pPr>
        <w:jc w:val="center"/>
        <w:rPr>
          <w:rFonts w:asciiTheme="minorHAnsi" w:hAnsiTheme="minorHAnsi" w:cs="Arial"/>
          <w:b/>
          <w:sz w:val="24"/>
          <w:szCs w:val="24"/>
        </w:rPr>
      </w:pPr>
      <w:r w:rsidRPr="00E2731D">
        <w:rPr>
          <w:rFonts w:asciiTheme="minorHAnsi" w:hAnsiTheme="minorHAnsi" w:cs="Arial"/>
          <w:b/>
          <w:sz w:val="24"/>
          <w:szCs w:val="24"/>
        </w:rPr>
        <w:t>OFFICIAL RECORD</w:t>
      </w:r>
    </w:p>
    <w:p w:rsidR="00266D5A" w:rsidRPr="00E2731D" w:rsidRDefault="00266D5A" w:rsidP="00472C8D">
      <w:pPr>
        <w:rPr>
          <w:rFonts w:asciiTheme="minorHAnsi" w:hAnsiTheme="minorHAnsi" w:cs="Arial"/>
          <w:b/>
          <w:sz w:val="32"/>
          <w:szCs w:val="32"/>
        </w:rPr>
      </w:pPr>
    </w:p>
    <w:p w:rsidR="00B20566" w:rsidRDefault="00884766" w:rsidP="00E2731D">
      <w:pPr>
        <w:tabs>
          <w:tab w:val="left" w:pos="3591"/>
        </w:tabs>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3360" behindDoc="0" locked="0" layoutInCell="1" allowOverlap="1" wp14:anchorId="41C3A4A2" wp14:editId="098FA748">
                <wp:simplePos x="0" y="0"/>
                <wp:positionH relativeFrom="column">
                  <wp:posOffset>3705860</wp:posOffset>
                </wp:positionH>
                <wp:positionV relativeFrom="paragraph">
                  <wp:posOffset>219075</wp:posOffset>
                </wp:positionV>
                <wp:extent cx="2376805" cy="760730"/>
                <wp:effectExtent l="635"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48A" w:rsidRPr="00E2731D" w:rsidRDefault="00E1548A" w:rsidP="00EB4BAE">
                            <w:pPr>
                              <w:jc w:val="center"/>
                              <w:rPr>
                                <w:rFonts w:asciiTheme="minorHAnsi" w:hAnsiTheme="minorHAnsi" w:cs="Arial"/>
                                <w:b/>
                                <w:sz w:val="32"/>
                                <w:szCs w:val="32"/>
                              </w:rPr>
                            </w:pPr>
                            <w:r>
                              <w:rPr>
                                <w:rFonts w:asciiTheme="minorHAnsi" w:hAnsiTheme="minorHAnsi" w:cs="Arial"/>
                                <w:b/>
                                <w:sz w:val="32"/>
                                <w:szCs w:val="32"/>
                              </w:rPr>
                              <w:t>JB Akers</w:t>
                            </w:r>
                          </w:p>
                          <w:p w:rsidR="00E1548A" w:rsidRPr="00E2731D" w:rsidRDefault="00E1548A" w:rsidP="00EB4BAE">
                            <w:pPr>
                              <w:jc w:val="center"/>
                              <w:rPr>
                                <w:rFonts w:asciiTheme="minorHAnsi" w:hAnsiTheme="minorHAnsi" w:cs="Arial"/>
                                <w:b/>
                                <w:sz w:val="32"/>
                                <w:szCs w:val="32"/>
                              </w:rPr>
                            </w:pPr>
                            <w:r>
                              <w:rPr>
                                <w:rFonts w:asciiTheme="minorHAnsi" w:hAnsiTheme="minorHAnsi" w:cs="Arial"/>
                                <w:b/>
                                <w:sz w:val="32"/>
                                <w:szCs w:val="32"/>
                              </w:rPr>
                              <w:t>City Clerk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1C3A4A2" id="_x0000_t202" coordsize="21600,21600" o:spt="202" path="m,l,21600r21600,l21600,xe">
                <v:stroke joinstyle="miter"/>
                <v:path gradientshapeok="t" o:connecttype="rect"/>
              </v:shapetype>
              <v:shape id="Text Box 2" o:spid="_x0000_s1026" type="#_x0000_t202" style="position:absolute;margin-left:291.8pt;margin-top:17.25pt;width:187.15pt;height:59.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1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" stroked="f">
                <v:textbox>
                  <w:txbxContent>
                    <w:p w:rsidR="00E1548A" w:rsidRPr="00E2731D" w:rsidRDefault="00E1548A" w:rsidP="00EB4BAE">
                      <w:pPr>
                        <w:jc w:val="center"/>
                        <w:rPr>
                          <w:rFonts w:asciiTheme="minorHAnsi" w:hAnsiTheme="minorHAnsi" w:cs="Arial"/>
                          <w:b/>
                          <w:sz w:val="32"/>
                          <w:szCs w:val="32"/>
                        </w:rPr>
                      </w:pPr>
                      <w:r>
                        <w:rPr>
                          <w:rFonts w:asciiTheme="minorHAnsi" w:hAnsiTheme="minorHAnsi" w:cs="Arial"/>
                          <w:b/>
                          <w:sz w:val="32"/>
                          <w:szCs w:val="32"/>
                        </w:rPr>
                        <w:t>JB Akers</w:t>
                      </w:r>
                    </w:p>
                    <w:p w:rsidR="00E1548A" w:rsidRPr="00E2731D" w:rsidRDefault="00E1548A" w:rsidP="00EB4BAE">
                      <w:pPr>
                        <w:jc w:val="center"/>
                        <w:rPr>
                          <w:rFonts w:asciiTheme="minorHAnsi" w:hAnsiTheme="minorHAnsi" w:cs="Arial"/>
                          <w:b/>
                          <w:sz w:val="32"/>
                          <w:szCs w:val="32"/>
                        </w:rPr>
                      </w:pPr>
                      <w:r>
                        <w:rPr>
                          <w:rFonts w:asciiTheme="minorHAnsi" w:hAnsiTheme="minorHAnsi" w:cs="Arial"/>
                          <w:b/>
                          <w:sz w:val="32"/>
                          <w:szCs w:val="32"/>
                        </w:rPr>
                        <w:t>City Clerk</w:t>
                      </w:r>
                    </w:p>
                  </w:txbxContent>
                </v:textbox>
              </v:shape>
            </w:pict>
          </mc:Fallback>
        </mc:AlternateContent>
      </w:r>
      <w:r w:rsidRPr="00E2731D">
        <w:rPr>
          <w:rFonts w:asciiTheme="minorHAnsi" w:hAnsiTheme="minorHAnsi"/>
          <w:noProof/>
        </w:rPr>
        <mc:AlternateContent>
          <mc:Choice Requires="wps">
            <w:drawing>
              <wp:anchor distT="0" distB="0" distL="114300" distR="114300" simplePos="0" relativeHeight="251662336" behindDoc="0" locked="0" layoutInCell="1" allowOverlap="1" wp14:anchorId="6711331F" wp14:editId="19E30E6C">
                <wp:simplePos x="0" y="0"/>
                <wp:positionH relativeFrom="column">
                  <wp:posOffset>-46990</wp:posOffset>
                </wp:positionH>
                <wp:positionV relativeFrom="paragraph">
                  <wp:posOffset>219075</wp:posOffset>
                </wp:positionV>
                <wp:extent cx="2376805" cy="760730"/>
                <wp:effectExtent l="63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48A" w:rsidRPr="00E2731D" w:rsidRDefault="00E1548A"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E1548A" w:rsidRPr="00E2731D" w:rsidRDefault="00E1548A"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711331F" id="_x0000_s1027" type="#_x0000_t202" style="position:absolute;margin-left:-3.7pt;margin-top:17.25pt;width:187.15pt;height:59.9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BV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" stroked="f">
                <v:textbox>
                  <w:txbxContent>
                    <w:p w:rsidR="00E1548A" w:rsidRPr="00E2731D" w:rsidRDefault="00E1548A"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E1548A" w:rsidRPr="00E2731D" w:rsidRDefault="00E1548A"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v:textbox>
              </v:shape>
            </w:pict>
          </mc:Fallback>
        </mc:AlternateContent>
      </w:r>
      <w:r w:rsidR="00EB4BAE" w:rsidRPr="00E2731D">
        <w:rPr>
          <w:rFonts w:asciiTheme="minorHAnsi" w:hAnsiTheme="minorHAnsi" w:cs="Arial"/>
          <w:b/>
          <w:sz w:val="32"/>
          <w:szCs w:val="32"/>
        </w:rPr>
        <w:tab/>
      </w: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5B4CCA" w:rsidRDefault="005B4CCA" w:rsidP="00E2731D">
      <w:pPr>
        <w:tabs>
          <w:tab w:val="left" w:pos="3591"/>
        </w:tabs>
        <w:rPr>
          <w:rFonts w:asciiTheme="minorHAnsi" w:hAnsiTheme="minorHAnsi" w:cs="Arial"/>
          <w:b/>
          <w:sz w:val="32"/>
          <w:szCs w:val="32"/>
        </w:rPr>
      </w:pPr>
    </w:p>
    <w:p w:rsidR="001B20E9" w:rsidRDefault="001B20E9" w:rsidP="00CB795E">
      <w:pPr>
        <w:jc w:val="center"/>
        <w:rPr>
          <w:rFonts w:asciiTheme="minorHAnsi" w:hAnsiTheme="minorHAnsi" w:cs="Arial"/>
          <w:b/>
          <w:i/>
          <w:sz w:val="24"/>
          <w:szCs w:val="24"/>
        </w:rPr>
      </w:pPr>
    </w:p>
    <w:p w:rsidR="003F138F" w:rsidRPr="00E2731D" w:rsidRDefault="003F138F" w:rsidP="00CB795E">
      <w:pPr>
        <w:jc w:val="center"/>
        <w:rPr>
          <w:rFonts w:asciiTheme="minorHAnsi" w:hAnsiTheme="minorHAnsi" w:cs="Arial"/>
          <w:b/>
          <w:i/>
          <w:sz w:val="24"/>
          <w:szCs w:val="24"/>
        </w:rPr>
      </w:pPr>
      <w:r w:rsidRPr="00E2731D">
        <w:rPr>
          <w:rFonts w:asciiTheme="minorHAnsi" w:hAnsiTheme="minorHAnsi" w:cs="Arial"/>
          <w:b/>
          <w:i/>
          <w:sz w:val="24"/>
          <w:szCs w:val="24"/>
        </w:rPr>
        <w:lastRenderedPageBreak/>
        <w:t>CALL TO ORDER</w:t>
      </w:r>
    </w:p>
    <w:p w:rsidR="003F138F" w:rsidRPr="00E2731D" w:rsidRDefault="00CB795E" w:rsidP="008B1B53">
      <w:pPr>
        <w:jc w:val="center"/>
        <w:rPr>
          <w:rFonts w:asciiTheme="minorHAnsi" w:hAnsiTheme="minorHAnsi" w:cs="Arial"/>
          <w:b/>
          <w:i/>
          <w:sz w:val="24"/>
          <w:szCs w:val="24"/>
        </w:rPr>
      </w:pPr>
      <w:r w:rsidRPr="00E2731D">
        <w:rPr>
          <w:rFonts w:asciiTheme="minorHAnsi" w:hAnsiTheme="minorHAnsi"/>
          <w:noProof/>
        </w:rPr>
        <mc:AlternateContent>
          <mc:Choice Requires="wps">
            <w:drawing>
              <wp:anchor distT="0" distB="0" distL="114300" distR="114300" simplePos="0" relativeHeight="251670528" behindDoc="0" locked="0" layoutInCell="1" allowOverlap="1" wp14:anchorId="36ACF6C3" wp14:editId="24837327">
                <wp:simplePos x="0" y="0"/>
                <wp:positionH relativeFrom="column">
                  <wp:posOffset>2108200</wp:posOffset>
                </wp:positionH>
                <wp:positionV relativeFrom="paragraph">
                  <wp:posOffset>74626</wp:posOffset>
                </wp:positionV>
                <wp:extent cx="1775637"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1775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F8CE0E5"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5.9pt" to="30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" strokecolor="windowText"/>
            </w:pict>
          </mc:Fallback>
        </mc:AlternateContent>
      </w:r>
    </w:p>
    <w:p w:rsidR="008B1B53" w:rsidRPr="00E2731D" w:rsidRDefault="008B1B53" w:rsidP="008B1B53">
      <w:pPr>
        <w:jc w:val="center"/>
        <w:rPr>
          <w:rFonts w:asciiTheme="minorHAnsi" w:hAnsiTheme="minorHAnsi" w:cs="Arial"/>
          <w:b/>
          <w:i/>
          <w:sz w:val="24"/>
          <w:szCs w:val="24"/>
        </w:rPr>
      </w:pPr>
    </w:p>
    <w:p w:rsidR="00472C8D" w:rsidRPr="00E2731D" w:rsidRDefault="003F138F" w:rsidP="00472C8D">
      <w:pPr>
        <w:rPr>
          <w:rFonts w:asciiTheme="minorHAnsi" w:hAnsiTheme="minorHAnsi" w:cs="Arial"/>
          <w:sz w:val="24"/>
          <w:szCs w:val="24"/>
        </w:rPr>
      </w:pPr>
      <w:r w:rsidRPr="00E2731D">
        <w:rPr>
          <w:rFonts w:asciiTheme="minorHAnsi" w:hAnsiTheme="minorHAnsi" w:cs="Arial"/>
          <w:sz w:val="24"/>
          <w:szCs w:val="24"/>
        </w:rPr>
        <w:t>The Council met in the</w:t>
      </w:r>
      <w:r w:rsidR="000650B2" w:rsidRPr="00E2731D">
        <w:rPr>
          <w:rFonts w:asciiTheme="minorHAnsi" w:hAnsiTheme="minorHAnsi" w:cs="Arial"/>
          <w:sz w:val="24"/>
          <w:szCs w:val="24"/>
        </w:rPr>
        <w:t xml:space="preserve"> </w:t>
      </w:r>
      <w:r w:rsidRPr="00E2731D">
        <w:rPr>
          <w:rFonts w:asciiTheme="minorHAnsi" w:hAnsiTheme="minorHAnsi" w:cs="Arial"/>
          <w:sz w:val="24"/>
          <w:szCs w:val="24"/>
        </w:rPr>
        <w:t>Chambers of the City Building</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at</w:t>
      </w:r>
      <w:r w:rsidR="00472C8D" w:rsidRPr="00E2731D">
        <w:rPr>
          <w:rFonts w:asciiTheme="minorHAnsi" w:hAnsiTheme="minorHAnsi" w:cs="Arial"/>
          <w:sz w:val="24"/>
          <w:szCs w:val="24"/>
        </w:rPr>
        <w:t xml:space="preserve"> 7:00 P.M., </w:t>
      </w:r>
      <w:r w:rsidRPr="00E2731D">
        <w:rPr>
          <w:rFonts w:asciiTheme="minorHAnsi" w:hAnsiTheme="minorHAnsi" w:cs="Arial"/>
          <w:sz w:val="24"/>
          <w:szCs w:val="24"/>
        </w:rPr>
        <w:t xml:space="preserve">for the </w:t>
      </w:r>
      <w:r w:rsidR="00540D0A">
        <w:rPr>
          <w:rFonts w:asciiTheme="minorHAnsi" w:hAnsiTheme="minorHAnsi" w:cs="Arial"/>
          <w:sz w:val="24"/>
          <w:szCs w:val="24"/>
        </w:rPr>
        <w:t>second</w:t>
      </w:r>
      <w:r w:rsidRPr="00E2731D">
        <w:rPr>
          <w:rFonts w:asciiTheme="minorHAnsi" w:hAnsiTheme="minorHAnsi" w:cs="Arial"/>
          <w:sz w:val="24"/>
          <w:szCs w:val="24"/>
        </w:rPr>
        <w:t xml:space="preserve"> meeting in the month</w:t>
      </w:r>
      <w:r w:rsidR="008D755E" w:rsidRPr="00E2731D">
        <w:rPr>
          <w:rFonts w:asciiTheme="minorHAnsi" w:hAnsiTheme="minorHAnsi" w:cs="Arial"/>
          <w:sz w:val="24"/>
          <w:szCs w:val="24"/>
        </w:rPr>
        <w:t xml:space="preserve"> </w:t>
      </w:r>
      <w:r w:rsidRPr="00E2731D">
        <w:rPr>
          <w:rFonts w:asciiTheme="minorHAnsi" w:hAnsiTheme="minorHAnsi" w:cs="Arial"/>
          <w:sz w:val="24"/>
          <w:szCs w:val="24"/>
        </w:rPr>
        <w:t>of</w:t>
      </w:r>
      <w:r w:rsidR="00017152" w:rsidRPr="00E2731D">
        <w:rPr>
          <w:rFonts w:asciiTheme="minorHAnsi" w:hAnsiTheme="minorHAnsi" w:cs="Arial"/>
          <w:sz w:val="24"/>
          <w:szCs w:val="24"/>
        </w:rPr>
        <w:t xml:space="preserve"> </w:t>
      </w:r>
      <w:r w:rsidR="00B3473D">
        <w:rPr>
          <w:rFonts w:asciiTheme="minorHAnsi" w:hAnsiTheme="minorHAnsi" w:cs="Arial"/>
          <w:sz w:val="24"/>
          <w:szCs w:val="24"/>
        </w:rPr>
        <w:t>October</w:t>
      </w:r>
      <w:r w:rsidRPr="00E2731D">
        <w:rPr>
          <w:rFonts w:asciiTheme="minorHAnsi" w:hAnsiTheme="minorHAnsi" w:cs="Arial"/>
          <w:sz w:val="24"/>
          <w:szCs w:val="24"/>
        </w:rPr>
        <w:t xml:space="preserve"> on the</w:t>
      </w:r>
      <w:r w:rsidR="00CD3F38" w:rsidRPr="00E2731D">
        <w:rPr>
          <w:rFonts w:asciiTheme="minorHAnsi" w:hAnsiTheme="minorHAnsi" w:cs="Arial"/>
          <w:sz w:val="24"/>
          <w:szCs w:val="24"/>
        </w:rPr>
        <w:t xml:space="preserve"> </w:t>
      </w:r>
      <w:r w:rsidR="00540D0A">
        <w:rPr>
          <w:rFonts w:asciiTheme="minorHAnsi" w:hAnsiTheme="minorHAnsi" w:cs="Arial"/>
          <w:sz w:val="24"/>
          <w:szCs w:val="24"/>
        </w:rPr>
        <w:t>17</w:t>
      </w:r>
      <w:r w:rsidR="00540D0A" w:rsidRPr="00540D0A">
        <w:rPr>
          <w:rFonts w:asciiTheme="minorHAnsi" w:hAnsiTheme="minorHAnsi" w:cs="Arial"/>
          <w:sz w:val="24"/>
          <w:szCs w:val="24"/>
          <w:vertAlign w:val="superscript"/>
        </w:rPr>
        <w:t>th</w:t>
      </w:r>
      <w:r w:rsidR="00540D0A">
        <w:rPr>
          <w:rFonts w:asciiTheme="minorHAnsi" w:hAnsiTheme="minorHAnsi" w:cs="Arial"/>
          <w:sz w:val="24"/>
          <w:szCs w:val="24"/>
        </w:rPr>
        <w:t xml:space="preserve"> </w:t>
      </w:r>
      <w:r w:rsidRPr="00E2731D">
        <w:rPr>
          <w:rFonts w:asciiTheme="minorHAnsi" w:hAnsiTheme="minorHAnsi" w:cs="Arial"/>
          <w:sz w:val="24"/>
          <w:szCs w:val="24"/>
        </w:rPr>
        <w:t>day</w:t>
      </w:r>
      <w:r w:rsidR="008D755E" w:rsidRPr="00E2731D">
        <w:rPr>
          <w:rFonts w:asciiTheme="minorHAnsi" w:hAnsiTheme="minorHAnsi" w:cs="Arial"/>
          <w:sz w:val="24"/>
          <w:szCs w:val="24"/>
        </w:rPr>
        <w:t xml:space="preserve">, </w:t>
      </w:r>
      <w:r w:rsidRPr="00E2731D">
        <w:rPr>
          <w:rFonts w:asciiTheme="minorHAnsi" w:hAnsiTheme="minorHAnsi" w:cs="Arial"/>
          <w:sz w:val="24"/>
          <w:szCs w:val="24"/>
        </w:rPr>
        <w:t>in the year</w:t>
      </w:r>
      <w:r w:rsidR="008D755E" w:rsidRPr="00E2731D">
        <w:rPr>
          <w:rFonts w:asciiTheme="minorHAnsi" w:hAnsiTheme="minorHAnsi" w:cs="Arial"/>
          <w:sz w:val="24"/>
          <w:szCs w:val="24"/>
        </w:rPr>
        <w:t xml:space="preserve"> 20</w:t>
      </w:r>
      <w:r w:rsidR="00384153">
        <w:rPr>
          <w:rFonts w:asciiTheme="minorHAnsi" w:hAnsiTheme="minorHAnsi" w:cs="Arial"/>
          <w:sz w:val="24"/>
          <w:szCs w:val="24"/>
        </w:rPr>
        <w:t>16</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and was called to order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by the Honorable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Mayor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Danny Jones</w:t>
      </w:r>
      <w:r w:rsidR="00472C8D" w:rsidRPr="00E2731D">
        <w:rPr>
          <w:rFonts w:asciiTheme="minorHAnsi" w:hAnsiTheme="minorHAnsi" w:cs="Arial"/>
          <w:sz w:val="24"/>
          <w:szCs w:val="24"/>
        </w:rPr>
        <w:t xml:space="preserve">. </w:t>
      </w:r>
      <w:r w:rsidRPr="00E2731D">
        <w:rPr>
          <w:rFonts w:asciiTheme="minorHAnsi" w:hAnsiTheme="minorHAnsi" w:cs="Arial"/>
          <w:sz w:val="24"/>
          <w:szCs w:val="24"/>
        </w:rPr>
        <w:t>The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invocation</w:t>
      </w:r>
      <w:r w:rsidR="006319D6" w:rsidRPr="00E2731D">
        <w:rPr>
          <w:rFonts w:asciiTheme="minorHAnsi" w:hAnsiTheme="minorHAnsi" w:cs="Arial"/>
          <w:sz w:val="24"/>
          <w:szCs w:val="24"/>
        </w:rPr>
        <w:t xml:space="preserve"> </w:t>
      </w:r>
      <w:r w:rsidRPr="00E2731D">
        <w:rPr>
          <w:rFonts w:asciiTheme="minorHAnsi" w:hAnsiTheme="minorHAnsi" w:cs="Arial"/>
          <w:sz w:val="24"/>
          <w:szCs w:val="24"/>
        </w:rPr>
        <w:t>was delivered by</w:t>
      </w:r>
      <w:r w:rsidR="004743F1" w:rsidRPr="00E2731D">
        <w:rPr>
          <w:rFonts w:asciiTheme="minorHAnsi" w:hAnsiTheme="minorHAnsi" w:cs="Arial"/>
          <w:sz w:val="24"/>
          <w:szCs w:val="24"/>
        </w:rPr>
        <w:t xml:space="preserve"> </w:t>
      </w:r>
      <w:r w:rsidR="00FD1CC0" w:rsidRPr="00E2731D">
        <w:rPr>
          <w:rFonts w:asciiTheme="minorHAnsi" w:hAnsiTheme="minorHAnsi" w:cs="Arial"/>
          <w:sz w:val="24"/>
          <w:szCs w:val="24"/>
        </w:rPr>
        <w:t>Councilman</w:t>
      </w:r>
      <w:r w:rsidR="0028573D">
        <w:rPr>
          <w:rFonts w:asciiTheme="minorHAnsi" w:hAnsiTheme="minorHAnsi" w:cs="Arial"/>
          <w:sz w:val="24"/>
          <w:szCs w:val="24"/>
        </w:rPr>
        <w:t xml:space="preserve"> </w:t>
      </w:r>
      <w:r w:rsidR="004E0E87">
        <w:rPr>
          <w:rFonts w:asciiTheme="minorHAnsi" w:hAnsiTheme="minorHAnsi" w:cs="Arial"/>
          <w:sz w:val="24"/>
          <w:szCs w:val="24"/>
        </w:rPr>
        <w:t>Richardson</w:t>
      </w:r>
      <w:r w:rsidR="006A52A1" w:rsidRPr="00E2731D">
        <w:rPr>
          <w:rFonts w:asciiTheme="minorHAnsi" w:hAnsiTheme="minorHAnsi" w:cs="Arial"/>
          <w:sz w:val="24"/>
          <w:szCs w:val="24"/>
        </w:rPr>
        <w:t xml:space="preserve"> </w:t>
      </w:r>
      <w:r w:rsidRPr="00E2731D">
        <w:rPr>
          <w:rFonts w:asciiTheme="minorHAnsi" w:hAnsiTheme="minorHAnsi" w:cs="Arial"/>
          <w:sz w:val="24"/>
          <w:szCs w:val="24"/>
        </w:rPr>
        <w:t xml:space="preserve">and the Pledge </w:t>
      </w:r>
      <w:r w:rsidR="00B20566" w:rsidRPr="00E2731D">
        <w:rPr>
          <w:rFonts w:asciiTheme="minorHAnsi" w:hAnsiTheme="minorHAnsi" w:cs="Arial"/>
          <w:sz w:val="24"/>
          <w:szCs w:val="24"/>
        </w:rPr>
        <w:t>of</w:t>
      </w:r>
      <w:r w:rsidRPr="00E2731D">
        <w:rPr>
          <w:rFonts w:asciiTheme="minorHAnsi" w:hAnsiTheme="minorHAnsi" w:cs="Arial"/>
          <w:sz w:val="24"/>
          <w:szCs w:val="24"/>
        </w:rPr>
        <w:t xml:space="preserve"> Allegiance</w:t>
      </w:r>
      <w:r w:rsidR="006319D6"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was led </w:t>
      </w:r>
      <w:r w:rsidR="0040404B">
        <w:rPr>
          <w:rFonts w:asciiTheme="minorHAnsi" w:hAnsiTheme="minorHAnsi" w:cs="Arial"/>
          <w:sz w:val="24"/>
          <w:szCs w:val="24"/>
        </w:rPr>
        <w:t xml:space="preserve">by </w:t>
      </w:r>
      <w:r w:rsidR="00C23CEE">
        <w:rPr>
          <w:rFonts w:asciiTheme="minorHAnsi" w:hAnsiTheme="minorHAnsi" w:cs="Arial"/>
          <w:sz w:val="24"/>
          <w:szCs w:val="24"/>
        </w:rPr>
        <w:t>Council</w:t>
      </w:r>
      <w:r w:rsidR="004E0E87">
        <w:rPr>
          <w:rFonts w:asciiTheme="minorHAnsi" w:hAnsiTheme="minorHAnsi" w:cs="Arial"/>
          <w:sz w:val="24"/>
          <w:szCs w:val="24"/>
        </w:rPr>
        <w:t xml:space="preserve"> Lady</w:t>
      </w:r>
      <w:r w:rsidR="00C23CEE">
        <w:rPr>
          <w:rFonts w:asciiTheme="minorHAnsi" w:hAnsiTheme="minorHAnsi" w:cs="Arial"/>
          <w:sz w:val="24"/>
          <w:szCs w:val="24"/>
        </w:rPr>
        <w:t xml:space="preserve"> </w:t>
      </w:r>
      <w:r w:rsidR="004E0E87">
        <w:rPr>
          <w:rFonts w:asciiTheme="minorHAnsi" w:hAnsiTheme="minorHAnsi" w:cs="Arial"/>
          <w:sz w:val="24"/>
          <w:szCs w:val="24"/>
        </w:rPr>
        <w:t>Davis</w:t>
      </w:r>
      <w:r w:rsidR="00716A80">
        <w:rPr>
          <w:rFonts w:asciiTheme="minorHAnsi" w:hAnsiTheme="minorHAnsi" w:cs="Arial"/>
          <w:sz w:val="24"/>
          <w:szCs w:val="24"/>
        </w:rPr>
        <w:t xml:space="preserve">. </w:t>
      </w:r>
      <w:r w:rsidRPr="00E2731D">
        <w:rPr>
          <w:rFonts w:asciiTheme="minorHAnsi" w:hAnsiTheme="minorHAnsi" w:cs="Arial"/>
          <w:sz w:val="24"/>
          <w:szCs w:val="24"/>
        </w:rPr>
        <w:t xml:space="preserve">The </w:t>
      </w:r>
      <w:r w:rsidR="00291AAD">
        <w:rPr>
          <w:rFonts w:asciiTheme="minorHAnsi" w:hAnsiTheme="minorHAnsi" w:cs="Arial"/>
          <w:sz w:val="24"/>
          <w:szCs w:val="24"/>
        </w:rPr>
        <w:t xml:space="preserve">Honorable </w:t>
      </w:r>
      <w:r w:rsidR="003B3300">
        <w:rPr>
          <w:rFonts w:asciiTheme="minorHAnsi" w:hAnsiTheme="minorHAnsi" w:cs="Arial"/>
          <w:sz w:val="24"/>
          <w:szCs w:val="24"/>
        </w:rPr>
        <w:t>Clerk</w:t>
      </w:r>
      <w:r w:rsidR="004415C0" w:rsidRPr="00E2731D">
        <w:rPr>
          <w:rFonts w:asciiTheme="minorHAnsi" w:hAnsiTheme="minorHAnsi" w:cs="Arial"/>
          <w:sz w:val="24"/>
          <w:szCs w:val="24"/>
        </w:rPr>
        <w:t xml:space="preserve">, </w:t>
      </w:r>
      <w:r w:rsidR="00291AAD">
        <w:rPr>
          <w:rFonts w:asciiTheme="minorHAnsi" w:hAnsiTheme="minorHAnsi" w:cs="Arial"/>
          <w:sz w:val="24"/>
          <w:szCs w:val="24"/>
        </w:rPr>
        <w:t>JB Akers</w:t>
      </w:r>
      <w:r w:rsidRPr="00E2731D">
        <w:rPr>
          <w:rFonts w:asciiTheme="minorHAnsi" w:hAnsiTheme="minorHAnsi" w:cs="Arial"/>
          <w:sz w:val="24"/>
          <w:szCs w:val="24"/>
        </w:rPr>
        <w:t>, called the roll of members and it was found that there were present at the time</w:t>
      </w:r>
      <w:r w:rsidR="00266D5A" w:rsidRPr="00E2731D">
        <w:rPr>
          <w:rFonts w:asciiTheme="minorHAnsi" w:hAnsiTheme="minorHAnsi" w:cs="Arial"/>
          <w:sz w:val="24"/>
          <w:szCs w:val="24"/>
        </w:rPr>
        <w:t>:</w:t>
      </w:r>
    </w:p>
    <w:p w:rsidR="003F138F" w:rsidRPr="009216EB" w:rsidRDefault="003F138F" w:rsidP="00472C8D">
      <w:pPr>
        <w:rPr>
          <w:rFonts w:ascii="Arial" w:hAnsi="Arial" w:cs="Arial"/>
          <w:b/>
          <w:sz w:val="24"/>
          <w:szCs w:val="24"/>
        </w:rPr>
      </w:pPr>
    </w:p>
    <w:p w:rsidR="001957A8" w:rsidRPr="00B3473D" w:rsidRDefault="001957A8" w:rsidP="001957A8">
      <w:pPr>
        <w:rPr>
          <w:rFonts w:ascii="Arial" w:hAnsi="Arial" w:cs="Arial"/>
          <w:b/>
          <w:sz w:val="24"/>
          <w:szCs w:val="24"/>
        </w:rPr>
      </w:pPr>
    </w:p>
    <w:p w:rsidR="001957A8" w:rsidRPr="00540D0A" w:rsidRDefault="001957A8" w:rsidP="001957A8">
      <w:pPr>
        <w:ind w:firstLine="720"/>
        <w:rPr>
          <w:rFonts w:asciiTheme="minorHAnsi" w:hAnsiTheme="minorHAnsi" w:cs="Arial"/>
          <w:b/>
          <w:sz w:val="24"/>
          <w:szCs w:val="24"/>
        </w:rPr>
      </w:pPr>
      <w:r w:rsidRPr="00B3473D">
        <w:rPr>
          <w:rFonts w:asciiTheme="minorHAnsi" w:hAnsiTheme="minorHAnsi" w:cs="Arial"/>
          <w:b/>
          <w:sz w:val="24"/>
          <w:szCs w:val="24"/>
        </w:rPr>
        <w:t>BURKA</w:t>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r>
      <w:r w:rsidRPr="00B3473D">
        <w:rPr>
          <w:rFonts w:asciiTheme="minorHAnsi" w:hAnsiTheme="minorHAnsi" w:cs="Arial"/>
          <w:b/>
          <w:sz w:val="24"/>
          <w:szCs w:val="24"/>
        </w:rPr>
        <w:tab/>
      </w:r>
      <w:r w:rsidRPr="00540D0A">
        <w:rPr>
          <w:rFonts w:asciiTheme="minorHAnsi" w:hAnsiTheme="minorHAnsi" w:cs="Arial"/>
          <w:b/>
          <w:color w:val="FFFFFF" w:themeColor="background1"/>
          <w:sz w:val="24"/>
          <w:szCs w:val="24"/>
        </w:rPr>
        <w:t>BURTON</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CEPERLEY</w:t>
      </w:r>
      <w:r w:rsidRPr="00540D0A">
        <w:rPr>
          <w:rFonts w:asciiTheme="minorHAnsi" w:hAnsiTheme="minorHAnsi" w:cs="Arial"/>
          <w:b/>
          <w:sz w:val="24"/>
          <w:szCs w:val="24"/>
        </w:rPr>
        <w:tab/>
      </w:r>
    </w:p>
    <w:p w:rsidR="001957A8" w:rsidRPr="00540D0A" w:rsidRDefault="001957A8" w:rsidP="001957A8">
      <w:pPr>
        <w:ind w:firstLine="720"/>
        <w:rPr>
          <w:rFonts w:asciiTheme="minorHAnsi" w:hAnsiTheme="minorHAnsi" w:cs="Arial"/>
          <w:b/>
          <w:sz w:val="24"/>
          <w:szCs w:val="24"/>
        </w:rPr>
      </w:pPr>
      <w:r w:rsidRPr="00540D0A">
        <w:rPr>
          <w:rFonts w:asciiTheme="minorHAnsi" w:hAnsiTheme="minorHAnsi" w:cs="Arial"/>
          <w:b/>
          <w:sz w:val="24"/>
          <w:szCs w:val="24"/>
        </w:rPr>
        <w:t>CHESTNUT</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CLOWSER</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DAVIS</w:t>
      </w:r>
    </w:p>
    <w:p w:rsidR="001957A8" w:rsidRPr="00540D0A" w:rsidRDefault="001957A8" w:rsidP="001957A8">
      <w:pPr>
        <w:ind w:firstLine="720"/>
        <w:rPr>
          <w:rFonts w:asciiTheme="minorHAnsi" w:hAnsiTheme="minorHAnsi" w:cs="Arial"/>
          <w:b/>
          <w:sz w:val="24"/>
          <w:szCs w:val="24"/>
        </w:rPr>
      </w:pPr>
      <w:r w:rsidRPr="00540D0A">
        <w:rPr>
          <w:rFonts w:asciiTheme="minorHAnsi" w:hAnsiTheme="minorHAnsi" w:cs="Arial"/>
          <w:b/>
          <w:sz w:val="24"/>
          <w:szCs w:val="24"/>
        </w:rPr>
        <w:t>EALY</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FAEGRE</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HAAS</w:t>
      </w:r>
    </w:p>
    <w:p w:rsidR="001957A8" w:rsidRPr="00540D0A" w:rsidRDefault="001957A8" w:rsidP="001957A8">
      <w:pPr>
        <w:ind w:firstLine="720"/>
        <w:rPr>
          <w:rFonts w:asciiTheme="minorHAnsi" w:hAnsiTheme="minorHAnsi" w:cs="Arial"/>
          <w:b/>
          <w:sz w:val="24"/>
          <w:szCs w:val="24"/>
        </w:rPr>
      </w:pPr>
      <w:r w:rsidRPr="00540D0A">
        <w:rPr>
          <w:rFonts w:asciiTheme="minorHAnsi" w:hAnsiTheme="minorHAnsi" w:cs="Arial"/>
          <w:b/>
          <w:sz w:val="24"/>
          <w:szCs w:val="24"/>
        </w:rPr>
        <w:t>HARRISON</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color w:val="FFFFFF" w:themeColor="background1"/>
          <w:sz w:val="24"/>
          <w:szCs w:val="24"/>
        </w:rPr>
        <w:t>HOOVER</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color w:val="FFFFFF" w:themeColor="background1"/>
          <w:sz w:val="24"/>
          <w:szCs w:val="24"/>
        </w:rPr>
        <w:t>IRELAND</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LANE</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color w:val="FFFFFF" w:themeColor="background1"/>
          <w:sz w:val="24"/>
          <w:szCs w:val="24"/>
        </w:rPr>
        <w:t>MILLER</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MINARDI</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OVERSTREET</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PERSINGER</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REISHMAN</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RICHARDSON</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SALISBURY</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SLATER</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 xml:space="preserve">SMITH  </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SNODGRASS</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STEELE</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TALKINGTON</w:t>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color w:val="FFFFFF" w:themeColor="background1"/>
          <w:sz w:val="24"/>
          <w:szCs w:val="24"/>
        </w:rPr>
        <w:t>WARE</w:t>
      </w:r>
      <w:r w:rsidRPr="00540D0A">
        <w:rPr>
          <w:rFonts w:asciiTheme="minorHAnsi" w:hAnsiTheme="minorHAnsi" w:cs="Arial"/>
          <w:b/>
          <w:color w:val="FFFFFF" w:themeColor="background1"/>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r>
      <w:r w:rsidRPr="00540D0A">
        <w:rPr>
          <w:rFonts w:asciiTheme="minorHAnsi" w:hAnsiTheme="minorHAnsi" w:cs="Arial"/>
          <w:b/>
          <w:sz w:val="24"/>
          <w:szCs w:val="24"/>
        </w:rPr>
        <w:tab/>
        <w:t>MAYOR JONES</w:t>
      </w:r>
    </w:p>
    <w:p w:rsidR="001957A8" w:rsidRPr="00540D0A" w:rsidRDefault="001957A8" w:rsidP="001957A8">
      <w:pPr>
        <w:ind w:firstLine="720"/>
        <w:rPr>
          <w:rFonts w:asciiTheme="minorHAnsi" w:hAnsiTheme="minorHAnsi" w:cs="Arial"/>
          <w:b/>
          <w:sz w:val="24"/>
          <w:szCs w:val="24"/>
        </w:rPr>
      </w:pPr>
    </w:p>
    <w:p w:rsidR="001957A8" w:rsidRPr="00E2731D" w:rsidRDefault="001957A8" w:rsidP="001957A8">
      <w:pPr>
        <w:rPr>
          <w:rFonts w:asciiTheme="minorHAnsi" w:hAnsiTheme="minorHAnsi" w:cs="Arial"/>
          <w:sz w:val="24"/>
          <w:szCs w:val="24"/>
        </w:rPr>
      </w:pPr>
      <w:r>
        <w:rPr>
          <w:rFonts w:asciiTheme="minorHAnsi" w:hAnsiTheme="minorHAnsi" w:cs="Arial"/>
          <w:sz w:val="24"/>
          <w:szCs w:val="24"/>
        </w:rPr>
        <w:t>With twenty-t</w:t>
      </w:r>
      <w:r w:rsidR="00540D0A">
        <w:rPr>
          <w:rFonts w:asciiTheme="minorHAnsi" w:hAnsiTheme="minorHAnsi" w:cs="Arial"/>
          <w:sz w:val="24"/>
          <w:szCs w:val="24"/>
        </w:rPr>
        <w:t>wo</w:t>
      </w:r>
      <w:r w:rsidRPr="00E2731D">
        <w:rPr>
          <w:rFonts w:asciiTheme="minorHAnsi" w:hAnsiTheme="minorHAnsi" w:cs="Arial"/>
          <w:sz w:val="24"/>
          <w:szCs w:val="24"/>
        </w:rPr>
        <w:t xml:space="preserve"> members being present, the Mayor declared a quorum present.</w:t>
      </w:r>
    </w:p>
    <w:p w:rsidR="00EE01EE" w:rsidRPr="00E2731D" w:rsidRDefault="00EE01EE" w:rsidP="00472C8D">
      <w:pPr>
        <w:rPr>
          <w:rFonts w:asciiTheme="minorHAnsi" w:hAnsiTheme="minorHAnsi" w:cs="Arial"/>
          <w:b/>
          <w:sz w:val="24"/>
          <w:szCs w:val="24"/>
        </w:rPr>
      </w:pPr>
    </w:p>
    <w:p w:rsidR="003E1F30" w:rsidRPr="00E2731D" w:rsidRDefault="00472C8D" w:rsidP="002A7D9D">
      <w:pPr>
        <w:rPr>
          <w:rFonts w:asciiTheme="minorHAnsi" w:hAnsiTheme="minorHAnsi" w:cs="Arial"/>
          <w:sz w:val="24"/>
          <w:szCs w:val="24"/>
        </w:rPr>
      </w:pPr>
      <w:r w:rsidRPr="00E2731D">
        <w:rPr>
          <w:rFonts w:asciiTheme="minorHAnsi" w:hAnsiTheme="minorHAnsi" w:cs="Arial"/>
          <w:sz w:val="24"/>
          <w:szCs w:val="24"/>
        </w:rPr>
        <w:t>P</w:t>
      </w:r>
      <w:r w:rsidR="003F138F" w:rsidRPr="00E2731D">
        <w:rPr>
          <w:rFonts w:asciiTheme="minorHAnsi" w:hAnsiTheme="minorHAnsi" w:cs="Arial"/>
          <w:sz w:val="24"/>
          <w:szCs w:val="24"/>
        </w:rPr>
        <w:t>ending the reading 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Journal</w:t>
      </w:r>
      <w:r w:rsidRPr="00E2731D">
        <w:rPr>
          <w:rFonts w:asciiTheme="minorHAnsi" w:hAnsiTheme="minorHAnsi" w:cs="Arial"/>
          <w:sz w:val="24"/>
          <w:szCs w:val="24"/>
        </w:rPr>
        <w:t xml:space="preserve"> </w:t>
      </w:r>
      <w:r w:rsidR="003F138F" w:rsidRPr="00E2731D">
        <w:rPr>
          <w:rFonts w:asciiTheme="minorHAnsi" w:hAnsiTheme="minorHAnsi" w:cs="Arial"/>
          <w:sz w:val="24"/>
          <w:szCs w:val="24"/>
        </w:rPr>
        <w:t>of the previous meeting</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reading thereof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was dispensed with</w:t>
      </w:r>
      <w:r w:rsidRPr="00E2731D">
        <w:rPr>
          <w:rFonts w:asciiTheme="minorHAnsi" w:hAnsiTheme="minorHAnsi" w:cs="Arial"/>
          <w:sz w:val="24"/>
          <w:szCs w:val="24"/>
        </w:rPr>
        <w:t xml:space="preserve"> </w:t>
      </w:r>
      <w:r w:rsidR="00CA6A0E" w:rsidRPr="00E2731D">
        <w:rPr>
          <w:rFonts w:asciiTheme="minorHAnsi" w:hAnsiTheme="minorHAnsi" w:cs="Arial"/>
          <w:sz w:val="24"/>
          <w:szCs w:val="24"/>
        </w:rPr>
        <w:t>and the same duly approved.</w:t>
      </w:r>
    </w:p>
    <w:p w:rsidR="003F138F" w:rsidRPr="00E2731D" w:rsidRDefault="003F138F" w:rsidP="002A7D9D">
      <w:pPr>
        <w:rPr>
          <w:rFonts w:asciiTheme="minorHAnsi" w:hAnsiTheme="minorHAnsi" w:cs="Arial"/>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00175A" w:rsidRDefault="0000175A" w:rsidP="003B3300">
      <w:pPr>
        <w:widowControl/>
        <w:autoSpaceDE/>
        <w:autoSpaceDN/>
        <w:adjustRightInd/>
        <w:jc w:val="center"/>
        <w:rPr>
          <w:rFonts w:asciiTheme="minorHAnsi" w:hAnsiTheme="minorHAnsi" w:cs="Arial"/>
          <w:b/>
          <w:i/>
          <w:sz w:val="24"/>
          <w:szCs w:val="24"/>
        </w:rPr>
      </w:pPr>
    </w:p>
    <w:p w:rsidR="00530EB9" w:rsidRDefault="00530EB9" w:rsidP="003B330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PUBLIC SPEAKERS</w:t>
      </w:r>
    </w:p>
    <w:p w:rsidR="007B356A" w:rsidRDefault="00530EB9" w:rsidP="004E0E87">
      <w:pPr>
        <w:widowControl/>
        <w:autoSpaceDE/>
        <w:autoSpaceDN/>
        <w:adjustRightInd/>
        <w:jc w:val="center"/>
        <w:rPr>
          <w:rFonts w:asciiTheme="minorHAnsi" w:hAnsiTheme="minorHAnsi" w:cs="Arial"/>
          <w:sz w:val="24"/>
          <w:szCs w:val="24"/>
        </w:rPr>
      </w:pPr>
      <w:r w:rsidRPr="00DA13E6">
        <w:rPr>
          <w:rFonts w:asciiTheme="minorHAnsi" w:hAnsiTheme="minorHAnsi"/>
          <w:noProof/>
          <w:sz w:val="24"/>
          <w:szCs w:val="24"/>
        </w:rPr>
        <mc:AlternateContent>
          <mc:Choice Requires="wps">
            <w:drawing>
              <wp:anchor distT="0" distB="0" distL="114300" distR="114300" simplePos="0" relativeHeight="251797504" behindDoc="0" locked="0" layoutInCell="1" allowOverlap="1" wp14:anchorId="028CC04E" wp14:editId="6CBA2B87">
                <wp:simplePos x="0" y="0"/>
                <wp:positionH relativeFrom="column">
                  <wp:posOffset>2080895</wp:posOffset>
                </wp:positionH>
                <wp:positionV relativeFrom="paragraph">
                  <wp:posOffset>39039</wp:posOffset>
                </wp:positionV>
                <wp:extent cx="17754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C3450C9" id="Straight Connector 1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63.85pt,3.05pt" to="303.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" strokecolor="windowText"/>
            </w:pict>
          </mc:Fallback>
        </mc:AlternateContent>
      </w:r>
    </w:p>
    <w:p w:rsidR="004E0E87" w:rsidRDefault="004E0E87" w:rsidP="004E0E87">
      <w:pPr>
        <w:pStyle w:val="ListParagraph"/>
        <w:numPr>
          <w:ilvl w:val="0"/>
          <w:numId w:val="31"/>
        </w:numPr>
        <w:rPr>
          <w:rFonts w:asciiTheme="minorHAnsi" w:hAnsiTheme="minorHAnsi" w:cs="Arial"/>
          <w:sz w:val="24"/>
          <w:szCs w:val="24"/>
        </w:rPr>
      </w:pPr>
      <w:r>
        <w:rPr>
          <w:rFonts w:asciiTheme="minorHAnsi" w:hAnsiTheme="minorHAnsi" w:cs="Arial"/>
          <w:sz w:val="24"/>
          <w:szCs w:val="24"/>
        </w:rPr>
        <w:t xml:space="preserve">Jason Webb requested </w:t>
      </w:r>
      <w:r w:rsidR="002E19F5">
        <w:rPr>
          <w:rFonts w:asciiTheme="minorHAnsi" w:hAnsiTheme="minorHAnsi" w:cs="Arial"/>
          <w:sz w:val="24"/>
          <w:szCs w:val="24"/>
        </w:rPr>
        <w:t>that the City’s Urban Deer Hunt consider allowing hunting on Sundays.</w:t>
      </w:r>
    </w:p>
    <w:p w:rsidR="002E19F5" w:rsidRDefault="002E19F5" w:rsidP="002E19F5">
      <w:pPr>
        <w:rPr>
          <w:rFonts w:asciiTheme="minorHAnsi" w:hAnsiTheme="minorHAnsi" w:cs="Arial"/>
          <w:sz w:val="24"/>
          <w:szCs w:val="24"/>
        </w:rPr>
      </w:pPr>
    </w:p>
    <w:p w:rsidR="002E19F5" w:rsidRDefault="002E19F5" w:rsidP="002E19F5">
      <w:pPr>
        <w:rPr>
          <w:rFonts w:asciiTheme="minorHAnsi" w:hAnsiTheme="minorHAnsi" w:cs="Arial"/>
          <w:sz w:val="24"/>
          <w:szCs w:val="24"/>
        </w:rPr>
      </w:pPr>
    </w:p>
    <w:p w:rsidR="002E19F5" w:rsidRPr="002E19F5" w:rsidRDefault="002E19F5" w:rsidP="002E19F5">
      <w:pPr>
        <w:rPr>
          <w:rFonts w:asciiTheme="minorHAnsi" w:hAnsiTheme="minorHAnsi" w:cs="Arial"/>
          <w:sz w:val="24"/>
          <w:szCs w:val="24"/>
        </w:rPr>
      </w:pPr>
    </w:p>
    <w:p w:rsidR="0000175A" w:rsidRDefault="0000175A" w:rsidP="00436AEE">
      <w:pPr>
        <w:widowControl/>
        <w:autoSpaceDE/>
        <w:autoSpaceDN/>
        <w:adjustRightInd/>
        <w:jc w:val="center"/>
        <w:rPr>
          <w:rFonts w:asciiTheme="minorHAnsi" w:hAnsiTheme="minorHAnsi" w:cs="Arial"/>
          <w:b/>
          <w:i/>
          <w:sz w:val="24"/>
          <w:szCs w:val="24"/>
        </w:rPr>
      </w:pPr>
    </w:p>
    <w:p w:rsidR="0000175A" w:rsidRDefault="0000175A" w:rsidP="00436AEE">
      <w:pPr>
        <w:widowControl/>
        <w:autoSpaceDE/>
        <w:autoSpaceDN/>
        <w:adjustRightInd/>
        <w:jc w:val="center"/>
        <w:rPr>
          <w:rFonts w:asciiTheme="minorHAnsi" w:hAnsiTheme="minorHAnsi" w:cs="Arial"/>
          <w:b/>
          <w:i/>
          <w:sz w:val="24"/>
          <w:szCs w:val="24"/>
        </w:rPr>
      </w:pPr>
    </w:p>
    <w:p w:rsidR="0000175A" w:rsidRDefault="0000175A" w:rsidP="00436AEE">
      <w:pPr>
        <w:widowControl/>
        <w:autoSpaceDE/>
        <w:autoSpaceDN/>
        <w:adjustRightInd/>
        <w:jc w:val="center"/>
        <w:rPr>
          <w:rFonts w:asciiTheme="minorHAnsi" w:hAnsiTheme="minorHAnsi" w:cs="Arial"/>
          <w:b/>
          <w:i/>
          <w:sz w:val="24"/>
          <w:szCs w:val="24"/>
        </w:rPr>
      </w:pPr>
    </w:p>
    <w:p w:rsidR="00436AEE" w:rsidRDefault="00436AEE" w:rsidP="00436AEE">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CLAIMS</w:t>
      </w:r>
    </w:p>
    <w:p w:rsidR="00436AEE" w:rsidRPr="00712E7D" w:rsidRDefault="00436AEE" w:rsidP="00436AEE">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803648" behindDoc="0" locked="0" layoutInCell="1" allowOverlap="1" wp14:anchorId="1D7B35D2" wp14:editId="1ACC6B6B">
                <wp:simplePos x="0" y="0"/>
                <wp:positionH relativeFrom="column">
                  <wp:posOffset>2094230</wp:posOffset>
                </wp:positionH>
                <wp:positionV relativeFrom="paragraph">
                  <wp:posOffset>53644</wp:posOffset>
                </wp:positionV>
                <wp:extent cx="1775460" cy="0"/>
                <wp:effectExtent l="0" t="0" r="15240" b="19050"/>
                <wp:wrapNone/>
                <wp:docPr id="15" name="Straight Connector 15"/>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B0A38" id="Straight Connector 15"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" strokecolor="black [3213]"/>
            </w:pict>
          </mc:Fallback>
        </mc:AlternateContent>
      </w:r>
    </w:p>
    <w:p w:rsidR="00190260" w:rsidRPr="00190260" w:rsidRDefault="00190260" w:rsidP="00190260">
      <w:pPr>
        <w:widowControl/>
        <w:numPr>
          <w:ilvl w:val="0"/>
          <w:numId w:val="32"/>
        </w:numPr>
        <w:autoSpaceDE/>
        <w:autoSpaceDN/>
        <w:adjustRightInd/>
        <w:contextualSpacing/>
        <w:rPr>
          <w:rFonts w:asciiTheme="minorHAnsi" w:hAnsiTheme="minorHAnsi" w:cs="Arial"/>
          <w:sz w:val="24"/>
          <w:szCs w:val="24"/>
        </w:rPr>
      </w:pPr>
      <w:r w:rsidRPr="00190260">
        <w:rPr>
          <w:rFonts w:asciiTheme="minorHAnsi" w:hAnsiTheme="minorHAnsi" w:cs="Arial"/>
          <w:sz w:val="24"/>
          <w:szCs w:val="24"/>
        </w:rPr>
        <w:t xml:space="preserve">A claim of Lisa Burge, , Charleston, WV; </w:t>
      </w:r>
    </w:p>
    <w:p w:rsidR="00190260" w:rsidRPr="00190260" w:rsidRDefault="00190260" w:rsidP="00190260">
      <w:pPr>
        <w:widowControl/>
        <w:autoSpaceDE/>
        <w:autoSpaceDN/>
        <w:adjustRightInd/>
        <w:ind w:left="720"/>
        <w:contextualSpacing/>
        <w:rPr>
          <w:rFonts w:asciiTheme="minorHAnsi" w:hAnsiTheme="minorHAnsi" w:cs="Arial"/>
          <w:sz w:val="24"/>
          <w:szCs w:val="24"/>
        </w:rPr>
      </w:pPr>
      <w:r w:rsidRPr="00190260">
        <w:rPr>
          <w:rFonts w:asciiTheme="minorHAnsi" w:hAnsiTheme="minorHAnsi" w:cs="Arial"/>
          <w:sz w:val="24"/>
          <w:szCs w:val="24"/>
        </w:rPr>
        <w:t>Alleges personal injury.</w:t>
      </w:r>
    </w:p>
    <w:p w:rsidR="00190260" w:rsidRPr="00190260" w:rsidRDefault="00190260" w:rsidP="00190260">
      <w:pPr>
        <w:widowControl/>
        <w:autoSpaceDE/>
        <w:autoSpaceDN/>
        <w:adjustRightInd/>
        <w:ind w:left="720"/>
        <w:contextualSpacing/>
        <w:rPr>
          <w:rFonts w:asciiTheme="minorHAnsi" w:hAnsiTheme="minorHAnsi" w:cs="Arial"/>
          <w:sz w:val="24"/>
          <w:szCs w:val="24"/>
        </w:rPr>
      </w:pPr>
      <w:r w:rsidRPr="00190260">
        <w:rPr>
          <w:rFonts w:asciiTheme="minorHAnsi" w:hAnsiTheme="minorHAnsi" w:cs="Arial"/>
          <w:sz w:val="24"/>
          <w:szCs w:val="24"/>
        </w:rPr>
        <w:t>Refer to City Solicitor.</w:t>
      </w:r>
    </w:p>
    <w:p w:rsidR="00190260" w:rsidRPr="00190260" w:rsidRDefault="00190260" w:rsidP="00190260">
      <w:pPr>
        <w:widowControl/>
        <w:autoSpaceDE/>
        <w:autoSpaceDN/>
        <w:adjustRightInd/>
        <w:ind w:left="720"/>
        <w:contextualSpacing/>
        <w:rPr>
          <w:rFonts w:asciiTheme="minorHAnsi" w:hAnsiTheme="minorHAnsi" w:cs="Arial"/>
          <w:sz w:val="24"/>
          <w:szCs w:val="24"/>
        </w:rPr>
      </w:pPr>
    </w:p>
    <w:p w:rsidR="00190260" w:rsidRPr="00190260" w:rsidRDefault="00190260" w:rsidP="00190260">
      <w:pPr>
        <w:widowControl/>
        <w:numPr>
          <w:ilvl w:val="0"/>
          <w:numId w:val="32"/>
        </w:numPr>
        <w:autoSpaceDE/>
        <w:autoSpaceDN/>
        <w:adjustRightInd/>
        <w:contextualSpacing/>
        <w:rPr>
          <w:rFonts w:asciiTheme="minorHAnsi" w:hAnsiTheme="minorHAnsi" w:cs="Arial"/>
          <w:sz w:val="24"/>
          <w:szCs w:val="24"/>
        </w:rPr>
      </w:pPr>
      <w:r w:rsidRPr="00190260">
        <w:rPr>
          <w:rFonts w:asciiTheme="minorHAnsi" w:hAnsiTheme="minorHAnsi" w:cs="Arial"/>
          <w:sz w:val="24"/>
          <w:szCs w:val="24"/>
        </w:rPr>
        <w:t xml:space="preserve">A claim of Melissa Carte, 1882 Sugar Creek Drive, Charleston, WV; </w:t>
      </w:r>
    </w:p>
    <w:p w:rsidR="00190260" w:rsidRPr="00190260" w:rsidRDefault="00190260" w:rsidP="00190260">
      <w:pPr>
        <w:widowControl/>
        <w:autoSpaceDE/>
        <w:autoSpaceDN/>
        <w:adjustRightInd/>
        <w:ind w:left="720"/>
        <w:contextualSpacing/>
        <w:rPr>
          <w:rFonts w:asciiTheme="minorHAnsi" w:hAnsiTheme="minorHAnsi" w:cs="Arial"/>
          <w:sz w:val="24"/>
          <w:szCs w:val="24"/>
        </w:rPr>
      </w:pPr>
      <w:r w:rsidRPr="00190260">
        <w:rPr>
          <w:rFonts w:asciiTheme="minorHAnsi" w:hAnsiTheme="minorHAnsi" w:cs="Arial"/>
          <w:sz w:val="24"/>
          <w:szCs w:val="24"/>
        </w:rPr>
        <w:t>Alleges damage to personal property.</w:t>
      </w:r>
    </w:p>
    <w:p w:rsidR="00190260" w:rsidRPr="00190260" w:rsidRDefault="00190260" w:rsidP="00190260">
      <w:pPr>
        <w:widowControl/>
        <w:autoSpaceDE/>
        <w:autoSpaceDN/>
        <w:adjustRightInd/>
        <w:ind w:left="720"/>
        <w:contextualSpacing/>
        <w:rPr>
          <w:rFonts w:asciiTheme="minorHAnsi" w:hAnsiTheme="minorHAnsi" w:cs="Arial"/>
          <w:sz w:val="24"/>
          <w:szCs w:val="24"/>
        </w:rPr>
      </w:pPr>
      <w:r w:rsidRPr="00190260">
        <w:rPr>
          <w:rFonts w:asciiTheme="minorHAnsi" w:hAnsiTheme="minorHAnsi" w:cs="Arial"/>
          <w:sz w:val="24"/>
          <w:szCs w:val="24"/>
        </w:rPr>
        <w:t>Refer to City Solicitor.</w:t>
      </w: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190260" w:rsidRDefault="00190260" w:rsidP="0019026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COMMUNICATIONS</w:t>
      </w:r>
    </w:p>
    <w:p w:rsidR="00190260" w:rsidRDefault="00190260" w:rsidP="00190260">
      <w:pPr>
        <w:widowControl/>
        <w:autoSpaceDE/>
        <w:autoSpaceDN/>
        <w:adjustRightInd/>
        <w:jc w:val="center"/>
        <w:rPr>
          <w:rFonts w:asciiTheme="minorHAnsi" w:hAnsiTheme="minorHAnsi" w:cs="Arial"/>
          <w:b/>
          <w:i/>
          <w:sz w:val="24"/>
          <w:szCs w:val="24"/>
        </w:rPr>
      </w:pPr>
    </w:p>
    <w:p w:rsidR="00190260" w:rsidRPr="00DB6755" w:rsidRDefault="00190260" w:rsidP="00DB6755">
      <w:pPr>
        <w:pStyle w:val="ListParagraph"/>
        <w:rPr>
          <w:rFonts w:asciiTheme="minorHAnsi" w:hAnsiTheme="minorHAnsi" w:cs="Arial"/>
          <w:b/>
          <w:i/>
          <w:sz w:val="24"/>
          <w:szCs w:val="24"/>
        </w:rPr>
      </w:pPr>
      <w:r w:rsidRPr="00704674">
        <w:rPr>
          <w:noProof/>
        </w:rPr>
        <mc:AlternateContent>
          <mc:Choice Requires="wps">
            <w:drawing>
              <wp:anchor distT="0" distB="0" distL="114300" distR="114300" simplePos="0" relativeHeight="251808768" behindDoc="0" locked="0" layoutInCell="1" allowOverlap="1" wp14:anchorId="70ED56E7" wp14:editId="5C2BE2CA">
                <wp:simplePos x="0" y="0"/>
                <wp:positionH relativeFrom="column">
                  <wp:posOffset>2101850</wp:posOffset>
                </wp:positionH>
                <wp:positionV relativeFrom="paragraph">
                  <wp:posOffset>29541</wp:posOffset>
                </wp:positionV>
                <wp:extent cx="1775460" cy="0"/>
                <wp:effectExtent l="0" t="0" r="15240" b="19050"/>
                <wp:wrapNone/>
                <wp:docPr id="17" name="Straight Connector 17"/>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2316A" id="Straight Connector 17"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65.5pt,2.35pt" to="305.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" strokecolor="black [3213]"/>
            </w:pict>
          </mc:Fallback>
        </mc:AlternateContent>
      </w:r>
    </w:p>
    <w:p w:rsidR="00DB6755" w:rsidRPr="00DB6755" w:rsidRDefault="00DB6755" w:rsidP="00DB6755">
      <w:pPr>
        <w:pStyle w:val="ListParagraph"/>
        <w:numPr>
          <w:ilvl w:val="0"/>
          <w:numId w:val="43"/>
        </w:numPr>
      </w:pPr>
    </w:p>
    <w:p w:rsidR="00190260" w:rsidRDefault="00190260" w:rsidP="00190260">
      <w:pPr>
        <w:rPr>
          <w:b/>
        </w:rPr>
      </w:pPr>
      <w:r>
        <w:rPr>
          <w:b/>
        </w:rPr>
        <w:t>TO:</w:t>
      </w:r>
      <w:r>
        <w:rPr>
          <w:b/>
        </w:rPr>
        <w:tab/>
      </w:r>
      <w:r>
        <w:rPr>
          <w:b/>
        </w:rPr>
        <w:tab/>
        <w:t>JAMES AKERS</w:t>
      </w:r>
    </w:p>
    <w:p w:rsidR="00190260" w:rsidRDefault="00190260" w:rsidP="00190260">
      <w:pPr>
        <w:rPr>
          <w:b/>
        </w:rPr>
      </w:pPr>
      <w:r>
        <w:rPr>
          <w:b/>
        </w:rPr>
        <w:tab/>
      </w:r>
      <w:r>
        <w:rPr>
          <w:b/>
        </w:rPr>
        <w:tab/>
        <w:t>CITY CLERK</w:t>
      </w:r>
    </w:p>
    <w:p w:rsidR="00190260" w:rsidRDefault="00190260" w:rsidP="00190260">
      <w:pPr>
        <w:rPr>
          <w:b/>
        </w:rPr>
      </w:pPr>
      <w:r>
        <w:rPr>
          <w:b/>
        </w:rPr>
        <w:t>FROM:</w:t>
      </w:r>
      <w:r>
        <w:rPr>
          <w:b/>
        </w:rPr>
        <w:tab/>
      </w:r>
      <w:r>
        <w:rPr>
          <w:b/>
        </w:rPr>
        <w:tab/>
        <w:t>DANNY JONES</w:t>
      </w:r>
    </w:p>
    <w:p w:rsidR="00190260" w:rsidRDefault="00190260" w:rsidP="00190260">
      <w:pPr>
        <w:rPr>
          <w:b/>
        </w:rPr>
      </w:pPr>
      <w:r>
        <w:rPr>
          <w:b/>
        </w:rPr>
        <w:tab/>
      </w:r>
      <w:r>
        <w:rPr>
          <w:b/>
        </w:rPr>
        <w:tab/>
        <w:t>MAYOR</w:t>
      </w:r>
    </w:p>
    <w:p w:rsidR="00190260" w:rsidRDefault="00190260" w:rsidP="00190260">
      <w:pPr>
        <w:rPr>
          <w:b/>
        </w:rPr>
      </w:pPr>
      <w:r>
        <w:rPr>
          <w:b/>
        </w:rPr>
        <w:t>RE:</w:t>
      </w:r>
      <w:r>
        <w:rPr>
          <w:b/>
        </w:rPr>
        <w:tab/>
      </w:r>
      <w:r>
        <w:rPr>
          <w:b/>
        </w:rPr>
        <w:tab/>
        <w:t>CIVIC CENTER BOARD</w:t>
      </w:r>
    </w:p>
    <w:p w:rsidR="00190260" w:rsidRDefault="00190260" w:rsidP="00190260">
      <w:pPr>
        <w:rPr>
          <w:b/>
        </w:rPr>
      </w:pPr>
      <w:r>
        <w:rPr>
          <w:b/>
        </w:rPr>
        <w:t>DATE:</w:t>
      </w:r>
      <w:r>
        <w:rPr>
          <w:b/>
        </w:rPr>
        <w:tab/>
      </w:r>
      <w:r>
        <w:rPr>
          <w:b/>
        </w:rPr>
        <w:tab/>
        <w:t>OCTOBER 17, 2016</w:t>
      </w:r>
    </w:p>
    <w:p w:rsidR="00190260" w:rsidRDefault="00190260" w:rsidP="00190260">
      <w:pPr>
        <w:pBdr>
          <w:bottom w:val="single" w:sz="12" w:space="1" w:color="auto"/>
        </w:pBdr>
        <w:rPr>
          <w:b/>
        </w:rPr>
      </w:pPr>
    </w:p>
    <w:p w:rsidR="00190260" w:rsidRDefault="00190260" w:rsidP="00190260">
      <w:pPr>
        <w:jc w:val="both"/>
      </w:pPr>
      <w:r>
        <w:t>I recommend that Mary Jean Davis, 1527 Dogwood Road, Charleston, WV 25314, be reappointed to the Civic Center Board, with a said term to expire June 22, 2020.</w:t>
      </w:r>
    </w:p>
    <w:p w:rsidR="00190260" w:rsidRDefault="00190260" w:rsidP="00190260">
      <w:pPr>
        <w:jc w:val="both"/>
      </w:pPr>
      <w:r>
        <w:t>I respectfully request City Council’s approval of this recommendation.</w:t>
      </w:r>
    </w:p>
    <w:p w:rsidR="00190260" w:rsidRDefault="00190260" w:rsidP="00190260">
      <w:r>
        <w:t>DJ/</w:t>
      </w:r>
      <w:proofErr w:type="spellStart"/>
      <w:r>
        <w:t>dmp</w:t>
      </w:r>
      <w:proofErr w:type="spellEnd"/>
    </w:p>
    <w:p w:rsidR="00190260" w:rsidRDefault="00190260" w:rsidP="00190260"/>
    <w:p w:rsidR="00190260" w:rsidRDefault="00190260" w:rsidP="00190260">
      <w:pPr>
        <w:rPr>
          <w:rFonts w:asciiTheme="minorHAnsi" w:hAnsiTheme="minorHAnsi"/>
          <w:sz w:val="24"/>
          <w:szCs w:val="24"/>
        </w:rPr>
      </w:pPr>
      <w:r>
        <w:rPr>
          <w:rFonts w:asciiTheme="minorHAnsi" w:hAnsiTheme="minorHAnsi"/>
          <w:sz w:val="24"/>
          <w:szCs w:val="24"/>
        </w:rPr>
        <w:t>Received and Filed.</w:t>
      </w:r>
    </w:p>
    <w:p w:rsidR="00190260" w:rsidRDefault="00190260" w:rsidP="00190260">
      <w:pPr>
        <w:rPr>
          <w:rFonts w:asciiTheme="minorHAnsi" w:hAnsiTheme="minorHAnsi"/>
          <w:sz w:val="24"/>
          <w:szCs w:val="24"/>
        </w:rPr>
      </w:pPr>
    </w:p>
    <w:p w:rsidR="00190260" w:rsidRPr="00190260" w:rsidRDefault="00190260" w:rsidP="00DB6755">
      <w:pPr>
        <w:pStyle w:val="ListParagraph"/>
        <w:numPr>
          <w:ilvl w:val="0"/>
          <w:numId w:val="43"/>
        </w:numPr>
        <w:rPr>
          <w:rFonts w:asciiTheme="minorHAnsi" w:hAnsiTheme="minorHAnsi"/>
          <w:sz w:val="24"/>
          <w:szCs w:val="24"/>
        </w:rPr>
      </w:pPr>
    </w:p>
    <w:p w:rsidR="00190260" w:rsidRDefault="00190260" w:rsidP="00190260">
      <w:pPr>
        <w:rPr>
          <w:b/>
        </w:rPr>
      </w:pPr>
      <w:r>
        <w:rPr>
          <w:b/>
        </w:rPr>
        <w:t>TO:</w:t>
      </w:r>
      <w:r>
        <w:rPr>
          <w:b/>
        </w:rPr>
        <w:tab/>
      </w:r>
      <w:r>
        <w:rPr>
          <w:b/>
        </w:rPr>
        <w:tab/>
        <w:t>JAMES AKERS</w:t>
      </w:r>
    </w:p>
    <w:p w:rsidR="00190260" w:rsidRDefault="00190260" w:rsidP="00190260">
      <w:pPr>
        <w:rPr>
          <w:b/>
        </w:rPr>
      </w:pPr>
      <w:r>
        <w:rPr>
          <w:b/>
        </w:rPr>
        <w:tab/>
      </w:r>
      <w:r>
        <w:rPr>
          <w:b/>
        </w:rPr>
        <w:tab/>
        <w:t>CITY CLERK</w:t>
      </w:r>
    </w:p>
    <w:p w:rsidR="00190260" w:rsidRDefault="00190260" w:rsidP="00190260">
      <w:pPr>
        <w:rPr>
          <w:b/>
        </w:rPr>
      </w:pPr>
      <w:r>
        <w:rPr>
          <w:b/>
        </w:rPr>
        <w:t>FROM:</w:t>
      </w:r>
      <w:r>
        <w:rPr>
          <w:b/>
        </w:rPr>
        <w:tab/>
      </w:r>
      <w:r>
        <w:rPr>
          <w:b/>
        </w:rPr>
        <w:tab/>
        <w:t>DANNY JONES</w:t>
      </w:r>
    </w:p>
    <w:p w:rsidR="00190260" w:rsidRDefault="00190260" w:rsidP="00190260">
      <w:pPr>
        <w:rPr>
          <w:b/>
        </w:rPr>
      </w:pPr>
      <w:r>
        <w:rPr>
          <w:b/>
        </w:rPr>
        <w:tab/>
      </w:r>
      <w:r>
        <w:rPr>
          <w:b/>
        </w:rPr>
        <w:tab/>
        <w:t>MAYOR</w:t>
      </w:r>
    </w:p>
    <w:p w:rsidR="00190260" w:rsidRDefault="00190260" w:rsidP="00190260">
      <w:pPr>
        <w:rPr>
          <w:b/>
        </w:rPr>
      </w:pPr>
      <w:r>
        <w:rPr>
          <w:b/>
        </w:rPr>
        <w:t>RE:</w:t>
      </w:r>
      <w:r>
        <w:rPr>
          <w:b/>
        </w:rPr>
        <w:tab/>
      </w:r>
      <w:r>
        <w:rPr>
          <w:b/>
        </w:rPr>
        <w:tab/>
        <w:t>CIVIC CENTER BOARD</w:t>
      </w:r>
    </w:p>
    <w:p w:rsidR="00190260" w:rsidRDefault="00190260" w:rsidP="00190260">
      <w:pPr>
        <w:rPr>
          <w:b/>
        </w:rPr>
      </w:pPr>
      <w:r>
        <w:rPr>
          <w:b/>
        </w:rPr>
        <w:t>DATE:</w:t>
      </w:r>
      <w:r>
        <w:rPr>
          <w:b/>
        </w:rPr>
        <w:tab/>
      </w:r>
      <w:r>
        <w:rPr>
          <w:b/>
        </w:rPr>
        <w:tab/>
        <w:t>OCTOBER 17, 2016</w:t>
      </w:r>
    </w:p>
    <w:p w:rsidR="00190260" w:rsidRDefault="00190260" w:rsidP="00190260">
      <w:pPr>
        <w:pBdr>
          <w:bottom w:val="single" w:sz="12" w:space="1" w:color="auto"/>
        </w:pBdr>
        <w:rPr>
          <w:b/>
        </w:rPr>
      </w:pPr>
    </w:p>
    <w:p w:rsidR="00190260" w:rsidRDefault="00190260" w:rsidP="00190260">
      <w:pPr>
        <w:jc w:val="both"/>
      </w:pPr>
      <w:r>
        <w:t xml:space="preserve">I recommend that John </w:t>
      </w:r>
      <w:proofErr w:type="spellStart"/>
      <w:r>
        <w:t>Cavacini</w:t>
      </w:r>
      <w:proofErr w:type="spellEnd"/>
      <w:r>
        <w:t>, P O BOX 7118, Cross Lanes, WV 25314, be reappointed to the Civic Center Board, with a said term to expire June 22, 2020.</w:t>
      </w:r>
    </w:p>
    <w:p w:rsidR="00190260" w:rsidRDefault="00190260" w:rsidP="00190260">
      <w:pPr>
        <w:jc w:val="both"/>
      </w:pPr>
      <w:r>
        <w:t>I respectfully request City Council’s approval of this recommendation.</w:t>
      </w:r>
    </w:p>
    <w:p w:rsidR="00190260" w:rsidRDefault="00190260" w:rsidP="00190260">
      <w:pPr>
        <w:jc w:val="both"/>
      </w:pPr>
      <w:r>
        <w:t>DJ/</w:t>
      </w:r>
      <w:proofErr w:type="spellStart"/>
      <w:r>
        <w:t>dmp</w:t>
      </w:r>
      <w:proofErr w:type="spellEnd"/>
    </w:p>
    <w:p w:rsidR="00190260" w:rsidRDefault="00190260" w:rsidP="00190260"/>
    <w:p w:rsidR="00F46E7B" w:rsidRDefault="00F46E7B" w:rsidP="00F46E7B">
      <w:pPr>
        <w:rPr>
          <w:sz w:val="24"/>
          <w:szCs w:val="24"/>
        </w:rPr>
      </w:pPr>
      <w:r w:rsidRPr="00F46E7B">
        <w:rPr>
          <w:sz w:val="24"/>
          <w:szCs w:val="24"/>
        </w:rPr>
        <w:t>Jack Harrison moved to approve the appointment.  Tom Lane seconded</w:t>
      </w:r>
      <w:r>
        <w:rPr>
          <w:sz w:val="24"/>
          <w:szCs w:val="24"/>
        </w:rPr>
        <w:t xml:space="preserve"> that motion. By unanimous vote, the appointment was confirmed.</w:t>
      </w:r>
    </w:p>
    <w:p w:rsidR="00280D77" w:rsidRDefault="00280D77" w:rsidP="00F46E7B">
      <w:pPr>
        <w:rPr>
          <w:sz w:val="24"/>
          <w:szCs w:val="24"/>
        </w:rPr>
      </w:pPr>
    </w:p>
    <w:p w:rsidR="00F46E7B" w:rsidRPr="00F46E7B" w:rsidRDefault="00F46E7B" w:rsidP="00DB6755">
      <w:pPr>
        <w:pStyle w:val="ListParagraph"/>
        <w:numPr>
          <w:ilvl w:val="0"/>
          <w:numId w:val="43"/>
        </w:numPr>
        <w:rPr>
          <w:sz w:val="24"/>
          <w:szCs w:val="24"/>
        </w:rPr>
      </w:pPr>
    </w:p>
    <w:p w:rsidR="00F46E7B" w:rsidRDefault="00F46E7B" w:rsidP="00F46E7B">
      <w:pPr>
        <w:rPr>
          <w:b/>
        </w:rPr>
      </w:pPr>
      <w:r>
        <w:rPr>
          <w:b/>
        </w:rPr>
        <w:t>TO:</w:t>
      </w:r>
      <w:r>
        <w:rPr>
          <w:b/>
        </w:rPr>
        <w:tab/>
      </w:r>
      <w:r>
        <w:rPr>
          <w:b/>
        </w:rPr>
        <w:tab/>
        <w:t>JAMES AKERS</w:t>
      </w:r>
    </w:p>
    <w:p w:rsidR="00F46E7B" w:rsidRDefault="00F46E7B" w:rsidP="00F46E7B">
      <w:pPr>
        <w:rPr>
          <w:b/>
        </w:rPr>
      </w:pPr>
      <w:r>
        <w:rPr>
          <w:b/>
        </w:rPr>
        <w:tab/>
      </w:r>
      <w:r>
        <w:rPr>
          <w:b/>
        </w:rPr>
        <w:tab/>
        <w:t>CITY CLERK</w:t>
      </w:r>
    </w:p>
    <w:p w:rsidR="00F46E7B" w:rsidRDefault="00F46E7B" w:rsidP="00F46E7B">
      <w:pPr>
        <w:rPr>
          <w:b/>
        </w:rPr>
      </w:pPr>
      <w:r>
        <w:rPr>
          <w:b/>
        </w:rPr>
        <w:t>FROM:</w:t>
      </w:r>
      <w:r>
        <w:rPr>
          <w:b/>
        </w:rPr>
        <w:tab/>
      </w:r>
      <w:r>
        <w:rPr>
          <w:b/>
        </w:rPr>
        <w:tab/>
        <w:t>DANNY JONES</w:t>
      </w:r>
    </w:p>
    <w:p w:rsidR="00F46E7B" w:rsidRDefault="00F46E7B" w:rsidP="00F46E7B">
      <w:pPr>
        <w:rPr>
          <w:b/>
        </w:rPr>
      </w:pPr>
      <w:r>
        <w:rPr>
          <w:b/>
        </w:rPr>
        <w:tab/>
      </w:r>
      <w:r>
        <w:rPr>
          <w:b/>
        </w:rPr>
        <w:tab/>
        <w:t>MAYOR</w:t>
      </w:r>
    </w:p>
    <w:p w:rsidR="00F46E7B" w:rsidRDefault="00F46E7B" w:rsidP="00F46E7B">
      <w:pPr>
        <w:rPr>
          <w:b/>
        </w:rPr>
      </w:pPr>
      <w:r>
        <w:rPr>
          <w:b/>
        </w:rPr>
        <w:t>RE:</w:t>
      </w:r>
      <w:r>
        <w:rPr>
          <w:b/>
        </w:rPr>
        <w:tab/>
      </w:r>
      <w:r>
        <w:rPr>
          <w:b/>
        </w:rPr>
        <w:tab/>
        <w:t>CIVIC CENTER BOARD</w:t>
      </w:r>
    </w:p>
    <w:p w:rsidR="00F46E7B" w:rsidRDefault="00F46E7B" w:rsidP="00F46E7B">
      <w:pPr>
        <w:rPr>
          <w:b/>
        </w:rPr>
      </w:pPr>
      <w:r>
        <w:rPr>
          <w:b/>
        </w:rPr>
        <w:t>DATE:</w:t>
      </w:r>
      <w:r>
        <w:rPr>
          <w:b/>
        </w:rPr>
        <w:tab/>
      </w:r>
      <w:r>
        <w:rPr>
          <w:b/>
        </w:rPr>
        <w:tab/>
        <w:t>OCTOBER 17, 2016</w:t>
      </w:r>
    </w:p>
    <w:p w:rsidR="00F46E7B" w:rsidRDefault="00F46E7B" w:rsidP="00F46E7B">
      <w:pPr>
        <w:pBdr>
          <w:bottom w:val="single" w:sz="12" w:space="1" w:color="auto"/>
        </w:pBdr>
        <w:rPr>
          <w:b/>
        </w:rPr>
      </w:pPr>
    </w:p>
    <w:p w:rsidR="00F46E7B" w:rsidRDefault="00F46E7B" w:rsidP="00F46E7B">
      <w:pPr>
        <w:jc w:val="both"/>
      </w:pPr>
      <w:r>
        <w:t>I recommend that</w:t>
      </w:r>
      <w:r w:rsidR="005C4991">
        <w:t xml:space="preserve"> David Wallace</w:t>
      </w:r>
      <w:r>
        <w:t>, P O BOX 78</w:t>
      </w:r>
      <w:r w:rsidR="005C4991">
        <w:t>7</w:t>
      </w:r>
      <w:r>
        <w:t>, C</w:t>
      </w:r>
      <w:r w:rsidR="005C4991">
        <w:t>harleston</w:t>
      </w:r>
      <w:r>
        <w:t>, WV 253</w:t>
      </w:r>
      <w:r w:rsidR="005C4991">
        <w:t>23</w:t>
      </w:r>
      <w:r>
        <w:t>, be reappointed to the Civic Center Board, with a said term to expire June 22, 2020.</w:t>
      </w:r>
    </w:p>
    <w:p w:rsidR="00F46E7B" w:rsidRDefault="00F46E7B" w:rsidP="00F46E7B">
      <w:pPr>
        <w:jc w:val="both"/>
      </w:pPr>
      <w:r>
        <w:t>I respectfully request City Council’s approval of this recommendation.</w:t>
      </w:r>
    </w:p>
    <w:p w:rsidR="00F46E7B" w:rsidRDefault="00F46E7B" w:rsidP="00F46E7B">
      <w:pPr>
        <w:jc w:val="both"/>
      </w:pPr>
      <w:r>
        <w:t>DJ/</w:t>
      </w:r>
      <w:proofErr w:type="spellStart"/>
      <w:r>
        <w:t>dmp</w:t>
      </w:r>
      <w:proofErr w:type="spellEnd"/>
    </w:p>
    <w:p w:rsidR="00F46E7B" w:rsidRDefault="00F46E7B" w:rsidP="00F46E7B"/>
    <w:p w:rsidR="00F46E7B" w:rsidRDefault="00F46E7B" w:rsidP="00F46E7B">
      <w:pPr>
        <w:rPr>
          <w:sz w:val="24"/>
          <w:szCs w:val="24"/>
        </w:rPr>
      </w:pPr>
      <w:r w:rsidRPr="00F46E7B">
        <w:rPr>
          <w:sz w:val="24"/>
          <w:szCs w:val="24"/>
        </w:rPr>
        <w:t>Jack Harrison moved to approve the appointment.  Tom Lane seconded</w:t>
      </w:r>
      <w:r>
        <w:rPr>
          <w:sz w:val="24"/>
          <w:szCs w:val="24"/>
        </w:rPr>
        <w:t xml:space="preserve"> that motion. By unanimous vote, the appointment was confirmed.</w:t>
      </w:r>
    </w:p>
    <w:p w:rsidR="00F46E7B" w:rsidRDefault="00F46E7B" w:rsidP="00F46E7B">
      <w:pPr>
        <w:rPr>
          <w:sz w:val="24"/>
          <w:szCs w:val="24"/>
        </w:rPr>
      </w:pPr>
    </w:p>
    <w:p w:rsidR="00190260" w:rsidRPr="00190260" w:rsidRDefault="00190260" w:rsidP="00190260">
      <w:pPr>
        <w:rPr>
          <w:rFonts w:asciiTheme="minorHAnsi" w:hAnsiTheme="minorHAnsi"/>
          <w:sz w:val="24"/>
          <w:szCs w:val="24"/>
        </w:rPr>
      </w:pPr>
    </w:p>
    <w:p w:rsidR="00190260" w:rsidRDefault="00190260" w:rsidP="00190260">
      <w:pPr>
        <w:rPr>
          <w:rFonts w:asciiTheme="minorHAnsi" w:hAnsiTheme="minorHAnsi"/>
          <w:sz w:val="24"/>
          <w:szCs w:val="24"/>
        </w:rPr>
      </w:pPr>
    </w:p>
    <w:p w:rsidR="00190260" w:rsidRPr="00190260" w:rsidRDefault="00190260" w:rsidP="00190260">
      <w:pPr>
        <w:rPr>
          <w:rFonts w:asciiTheme="minorHAnsi" w:hAnsiTheme="minorHAnsi" w:cs="Arial"/>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DB6755" w:rsidRDefault="00DB6755" w:rsidP="00C94B58">
      <w:pPr>
        <w:widowControl/>
        <w:autoSpaceDE/>
        <w:autoSpaceDN/>
        <w:adjustRightInd/>
        <w:jc w:val="center"/>
        <w:rPr>
          <w:rFonts w:asciiTheme="minorHAnsi" w:hAnsiTheme="minorHAnsi" w:cs="Arial"/>
          <w:b/>
          <w:i/>
          <w:sz w:val="24"/>
          <w:szCs w:val="24"/>
        </w:rPr>
      </w:pPr>
    </w:p>
    <w:p w:rsidR="00DB6755" w:rsidRDefault="00DB6755" w:rsidP="00C94B58">
      <w:pPr>
        <w:widowControl/>
        <w:autoSpaceDE/>
        <w:autoSpaceDN/>
        <w:adjustRightInd/>
        <w:jc w:val="center"/>
        <w:rPr>
          <w:rFonts w:asciiTheme="minorHAnsi" w:hAnsiTheme="minorHAnsi" w:cs="Arial"/>
          <w:b/>
          <w:i/>
          <w:sz w:val="24"/>
          <w:szCs w:val="24"/>
        </w:rPr>
      </w:pPr>
    </w:p>
    <w:p w:rsidR="00DB6755" w:rsidRDefault="00DB6755" w:rsidP="00C94B58">
      <w:pPr>
        <w:widowControl/>
        <w:autoSpaceDE/>
        <w:autoSpaceDN/>
        <w:adjustRightInd/>
        <w:jc w:val="center"/>
        <w:rPr>
          <w:rFonts w:asciiTheme="minorHAnsi" w:hAnsiTheme="minorHAnsi" w:cs="Arial"/>
          <w:b/>
          <w:i/>
          <w:sz w:val="24"/>
          <w:szCs w:val="24"/>
        </w:rPr>
      </w:pPr>
    </w:p>
    <w:p w:rsidR="00DB6755" w:rsidRDefault="00DB6755" w:rsidP="00C94B58">
      <w:pPr>
        <w:widowControl/>
        <w:autoSpaceDE/>
        <w:autoSpaceDN/>
        <w:adjustRightInd/>
        <w:jc w:val="center"/>
        <w:rPr>
          <w:rFonts w:asciiTheme="minorHAnsi" w:hAnsiTheme="minorHAnsi" w:cs="Arial"/>
          <w:b/>
          <w:i/>
          <w:sz w:val="24"/>
          <w:szCs w:val="24"/>
        </w:rPr>
      </w:pPr>
    </w:p>
    <w:p w:rsidR="00DB6755" w:rsidRDefault="00DB6755" w:rsidP="00C94B58">
      <w:pPr>
        <w:widowControl/>
        <w:autoSpaceDE/>
        <w:autoSpaceDN/>
        <w:adjustRightInd/>
        <w:jc w:val="center"/>
        <w:rPr>
          <w:rFonts w:asciiTheme="minorHAnsi" w:hAnsiTheme="minorHAnsi" w:cs="Arial"/>
          <w:b/>
          <w:i/>
          <w:sz w:val="24"/>
          <w:szCs w:val="24"/>
        </w:rPr>
      </w:pPr>
    </w:p>
    <w:p w:rsidR="00DB6755" w:rsidRDefault="00DB6755"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00175A" w:rsidRDefault="0000175A" w:rsidP="00C94B58">
      <w:pPr>
        <w:widowControl/>
        <w:autoSpaceDE/>
        <w:autoSpaceDN/>
        <w:adjustRightInd/>
        <w:jc w:val="center"/>
        <w:rPr>
          <w:rFonts w:asciiTheme="minorHAnsi" w:hAnsiTheme="minorHAnsi" w:cs="Arial"/>
          <w:b/>
          <w:i/>
          <w:sz w:val="24"/>
          <w:szCs w:val="24"/>
        </w:rPr>
      </w:pPr>
    </w:p>
    <w:p w:rsidR="00C94B58" w:rsidRDefault="00476C2C" w:rsidP="00C94B58">
      <w:pPr>
        <w:widowControl/>
        <w:autoSpaceDE/>
        <w:autoSpaceDN/>
        <w:adjustRightInd/>
        <w:jc w:val="center"/>
        <w:rPr>
          <w:rFonts w:asciiTheme="minorHAnsi" w:hAnsiTheme="minorHAnsi" w:cs="Arial"/>
          <w:b/>
          <w:i/>
          <w:sz w:val="24"/>
          <w:szCs w:val="24"/>
        </w:rPr>
      </w:pPr>
      <w:r w:rsidRPr="00704674">
        <w:rPr>
          <w:rFonts w:asciiTheme="minorHAnsi" w:hAnsiTheme="minorHAnsi" w:cs="Arial"/>
          <w:b/>
          <w:i/>
          <w:sz w:val="24"/>
          <w:szCs w:val="24"/>
        </w:rPr>
        <w:t>REPORTS OF COMMITTEES</w:t>
      </w:r>
    </w:p>
    <w:p w:rsidR="005B4CCA" w:rsidRDefault="00BB6B4C" w:rsidP="00C94B58">
      <w:pPr>
        <w:widowControl/>
        <w:autoSpaceDE/>
        <w:autoSpaceDN/>
        <w:adjustRightInd/>
        <w:jc w:val="center"/>
        <w:rPr>
          <w:rFonts w:asciiTheme="minorHAnsi" w:hAnsiTheme="minorHAnsi" w:cs="Arial"/>
          <w:b/>
          <w:i/>
          <w:sz w:val="24"/>
          <w:szCs w:val="24"/>
        </w:rPr>
      </w:pPr>
      <w:r w:rsidRPr="00704674">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6D815C5B" wp14:editId="16C1018D">
                <wp:simplePos x="0" y="0"/>
                <wp:positionH relativeFrom="column">
                  <wp:posOffset>2101850</wp:posOffset>
                </wp:positionH>
                <wp:positionV relativeFrom="paragraph">
                  <wp:posOffset>29541</wp:posOffset>
                </wp:positionV>
                <wp:extent cx="17754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F9FE1"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5.5pt,2.35pt" to="305.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" strokecolor="black [3213]"/>
            </w:pict>
          </mc:Fallback>
        </mc:AlternateContent>
      </w:r>
    </w:p>
    <w:p w:rsidR="005B02B5" w:rsidRPr="00C94B58" w:rsidRDefault="005B02B5" w:rsidP="00C94B58">
      <w:pPr>
        <w:widowControl/>
        <w:autoSpaceDE/>
        <w:autoSpaceDN/>
        <w:adjustRightInd/>
        <w:jc w:val="center"/>
        <w:rPr>
          <w:rFonts w:asciiTheme="minorHAnsi" w:hAnsiTheme="minorHAnsi" w:cs="Arial"/>
          <w:b/>
          <w:i/>
          <w:sz w:val="24"/>
          <w:szCs w:val="24"/>
        </w:rPr>
      </w:pPr>
    </w:p>
    <w:p w:rsidR="001957A8" w:rsidRPr="001957A8" w:rsidRDefault="001957A8" w:rsidP="001957A8">
      <w:pPr>
        <w:jc w:val="both"/>
        <w:rPr>
          <w:rFonts w:asciiTheme="minorHAnsi" w:hAnsiTheme="minorHAnsi" w:cs="Arial"/>
          <w:sz w:val="24"/>
          <w:szCs w:val="24"/>
        </w:rPr>
      </w:pPr>
      <w:r w:rsidRPr="001957A8">
        <w:rPr>
          <w:rFonts w:asciiTheme="minorHAnsi" w:hAnsiTheme="minorHAnsi" w:cs="Arial"/>
          <w:b/>
          <w:sz w:val="24"/>
          <w:szCs w:val="24"/>
        </w:rPr>
        <w:t xml:space="preserve">COMMITTEE ON </w:t>
      </w:r>
      <w:r w:rsidR="00B10C30">
        <w:rPr>
          <w:rFonts w:asciiTheme="minorHAnsi" w:hAnsiTheme="minorHAnsi" w:cs="Arial"/>
          <w:b/>
          <w:sz w:val="24"/>
          <w:szCs w:val="24"/>
        </w:rPr>
        <w:t>URBAN RENEWAL</w:t>
      </w:r>
    </w:p>
    <w:p w:rsidR="001957A8" w:rsidRPr="001957A8" w:rsidRDefault="001957A8" w:rsidP="001957A8">
      <w:pPr>
        <w:jc w:val="both"/>
        <w:rPr>
          <w:rFonts w:asciiTheme="minorHAnsi" w:hAnsiTheme="minorHAnsi" w:cs="Arial"/>
          <w:sz w:val="24"/>
          <w:szCs w:val="24"/>
        </w:rPr>
      </w:pPr>
    </w:p>
    <w:p w:rsidR="001957A8" w:rsidRDefault="001957A8" w:rsidP="00CE4235">
      <w:pPr>
        <w:numPr>
          <w:ilvl w:val="0"/>
          <w:numId w:val="7"/>
        </w:numPr>
        <w:jc w:val="both"/>
        <w:rPr>
          <w:rFonts w:asciiTheme="minorHAnsi" w:hAnsiTheme="minorHAnsi" w:cs="Arial"/>
          <w:sz w:val="24"/>
          <w:szCs w:val="24"/>
        </w:rPr>
      </w:pPr>
      <w:r w:rsidRPr="001957A8">
        <w:rPr>
          <w:rFonts w:asciiTheme="minorHAnsi" w:hAnsiTheme="minorHAnsi" w:cs="Arial"/>
          <w:sz w:val="24"/>
          <w:szCs w:val="24"/>
        </w:rPr>
        <w:t xml:space="preserve">Your committee on </w:t>
      </w:r>
      <w:r w:rsidR="00B10C30">
        <w:rPr>
          <w:rFonts w:asciiTheme="minorHAnsi" w:hAnsiTheme="minorHAnsi" w:cs="Arial"/>
          <w:sz w:val="24"/>
          <w:szCs w:val="24"/>
        </w:rPr>
        <w:t>Urban Renewal</w:t>
      </w:r>
      <w:r w:rsidRPr="001957A8">
        <w:rPr>
          <w:rFonts w:asciiTheme="minorHAnsi" w:hAnsiTheme="minorHAnsi" w:cs="Arial"/>
          <w:sz w:val="24"/>
          <w:szCs w:val="24"/>
        </w:rPr>
        <w:t xml:space="preserve"> has had under consideration the following bill, and reports the same to Council with the recommendation that Bill No. 77</w:t>
      </w:r>
      <w:r w:rsidR="00B10C30">
        <w:rPr>
          <w:rFonts w:asciiTheme="minorHAnsi" w:hAnsiTheme="minorHAnsi" w:cs="Arial"/>
          <w:sz w:val="24"/>
          <w:szCs w:val="24"/>
        </w:rPr>
        <w:t>08</w:t>
      </w:r>
      <w:r w:rsidRPr="001957A8">
        <w:rPr>
          <w:rFonts w:asciiTheme="minorHAnsi" w:hAnsiTheme="minorHAnsi" w:cs="Arial"/>
          <w:sz w:val="24"/>
          <w:szCs w:val="24"/>
        </w:rPr>
        <w:t xml:space="preserve"> do pass.</w:t>
      </w:r>
    </w:p>
    <w:p w:rsidR="001957A8" w:rsidRPr="001957A8" w:rsidRDefault="001957A8" w:rsidP="001957A8">
      <w:pPr>
        <w:ind w:left="810"/>
        <w:jc w:val="both"/>
        <w:rPr>
          <w:rFonts w:asciiTheme="minorHAnsi" w:hAnsiTheme="minorHAnsi" w:cs="Arial"/>
          <w:sz w:val="24"/>
          <w:szCs w:val="24"/>
        </w:rPr>
      </w:pPr>
    </w:p>
    <w:p w:rsidR="00B10C30" w:rsidRPr="00B10C30" w:rsidRDefault="001957A8" w:rsidP="00B10C30">
      <w:pPr>
        <w:jc w:val="both"/>
        <w:rPr>
          <w:rFonts w:asciiTheme="minorHAnsi" w:hAnsiTheme="minorHAnsi" w:cs="Arial"/>
          <w:sz w:val="24"/>
          <w:szCs w:val="24"/>
        </w:rPr>
      </w:pPr>
      <w:r w:rsidRPr="001957A8">
        <w:rPr>
          <w:rFonts w:asciiTheme="minorHAnsi" w:hAnsiTheme="minorHAnsi" w:cs="Arial"/>
          <w:bCs/>
          <w:sz w:val="24"/>
          <w:szCs w:val="24"/>
          <w:u w:val="single"/>
        </w:rPr>
        <w:t>Bill No. 77</w:t>
      </w:r>
      <w:r w:rsidR="00B10C30">
        <w:rPr>
          <w:rFonts w:asciiTheme="minorHAnsi" w:hAnsiTheme="minorHAnsi" w:cs="Arial"/>
          <w:bCs/>
          <w:sz w:val="24"/>
          <w:szCs w:val="24"/>
          <w:u w:val="single"/>
        </w:rPr>
        <w:t>08</w:t>
      </w:r>
      <w:r w:rsidR="00D27680">
        <w:rPr>
          <w:rFonts w:asciiTheme="minorHAnsi" w:hAnsiTheme="minorHAnsi" w:cs="Arial"/>
          <w:bCs/>
          <w:sz w:val="24"/>
          <w:szCs w:val="24"/>
        </w:rPr>
        <w:t>:</w:t>
      </w:r>
      <w:r w:rsidRPr="001957A8">
        <w:rPr>
          <w:rFonts w:asciiTheme="minorHAnsi" w:hAnsiTheme="minorHAnsi" w:cs="Arial"/>
          <w:bCs/>
          <w:sz w:val="24"/>
          <w:szCs w:val="24"/>
        </w:rPr>
        <w:t xml:space="preserve"> </w:t>
      </w:r>
      <w:r w:rsidR="00B10C30" w:rsidRPr="00B10C30">
        <w:rPr>
          <w:rFonts w:asciiTheme="minorHAnsi" w:hAnsiTheme="minorHAnsi" w:cs="Arial"/>
          <w:sz w:val="24"/>
          <w:szCs w:val="24"/>
        </w:rPr>
        <w:t>A Bill approving a certain modification of the West Side Community Renewal Plan for the City of Charleston, West Virginia with respect to adjusting the boundary of the plan.</w:t>
      </w:r>
    </w:p>
    <w:p w:rsidR="00B10C30" w:rsidRPr="00B10C30" w:rsidRDefault="00B10C30" w:rsidP="00B10C30">
      <w:pPr>
        <w:jc w:val="both"/>
        <w:rPr>
          <w:rFonts w:asciiTheme="minorHAnsi" w:hAnsiTheme="minorHAnsi" w:cs="Arial"/>
          <w:sz w:val="24"/>
          <w:szCs w:val="24"/>
        </w:rPr>
      </w:pPr>
    </w:p>
    <w:p w:rsidR="00B10C30" w:rsidRPr="00B10C30" w:rsidRDefault="00B10C30" w:rsidP="00B10C30">
      <w:pPr>
        <w:jc w:val="both"/>
        <w:rPr>
          <w:rFonts w:asciiTheme="minorHAnsi" w:hAnsiTheme="minorHAnsi" w:cs="Arial"/>
          <w:sz w:val="24"/>
          <w:szCs w:val="24"/>
        </w:rPr>
      </w:pPr>
      <w:r w:rsidRPr="00B10C30">
        <w:rPr>
          <w:rFonts w:asciiTheme="minorHAnsi" w:hAnsiTheme="minorHAnsi" w:cs="Arial"/>
          <w:sz w:val="24"/>
          <w:szCs w:val="24"/>
          <w:u w:val="single"/>
        </w:rPr>
        <w:t xml:space="preserve">Be it ordained by the Council of the City of Charleston, West Virginia: </w:t>
      </w:r>
    </w:p>
    <w:p w:rsidR="00B10C30" w:rsidRPr="00B10C30" w:rsidRDefault="00B10C30" w:rsidP="00B10C30">
      <w:pPr>
        <w:jc w:val="both"/>
        <w:rPr>
          <w:rFonts w:asciiTheme="minorHAnsi" w:hAnsiTheme="minorHAnsi" w:cs="Arial"/>
          <w:sz w:val="24"/>
          <w:szCs w:val="24"/>
        </w:rPr>
      </w:pPr>
    </w:p>
    <w:p w:rsidR="00B10C30" w:rsidRPr="00B10C30" w:rsidRDefault="00B10C30" w:rsidP="00B10C30">
      <w:pPr>
        <w:numPr>
          <w:ilvl w:val="0"/>
          <w:numId w:val="35"/>
        </w:numPr>
        <w:jc w:val="both"/>
        <w:rPr>
          <w:rFonts w:asciiTheme="minorHAnsi" w:hAnsiTheme="minorHAnsi" w:cs="Arial"/>
          <w:sz w:val="24"/>
          <w:szCs w:val="24"/>
        </w:rPr>
      </w:pPr>
      <w:r w:rsidRPr="00B10C30">
        <w:rPr>
          <w:rFonts w:asciiTheme="minorHAnsi" w:hAnsiTheme="minorHAnsi" w:cs="Arial"/>
          <w:sz w:val="24"/>
          <w:szCs w:val="24"/>
        </w:rPr>
        <w:t>City Council finds that:</w:t>
      </w:r>
    </w:p>
    <w:p w:rsidR="00B10C30" w:rsidRPr="00B10C30" w:rsidRDefault="00B10C30" w:rsidP="00B10C30">
      <w:pPr>
        <w:jc w:val="both"/>
        <w:rPr>
          <w:rFonts w:asciiTheme="minorHAnsi" w:hAnsiTheme="minorHAnsi" w:cs="Arial"/>
          <w:sz w:val="24"/>
          <w:szCs w:val="24"/>
        </w:rPr>
      </w:pPr>
    </w:p>
    <w:p w:rsidR="00B10C30" w:rsidRPr="00B10C30" w:rsidRDefault="00B10C30" w:rsidP="00B10C30">
      <w:pPr>
        <w:numPr>
          <w:ilvl w:val="0"/>
          <w:numId w:val="37"/>
        </w:numPr>
        <w:jc w:val="both"/>
        <w:rPr>
          <w:rFonts w:asciiTheme="minorHAnsi" w:hAnsiTheme="minorHAnsi" w:cs="Arial"/>
          <w:sz w:val="24"/>
          <w:szCs w:val="24"/>
        </w:rPr>
      </w:pPr>
      <w:r w:rsidRPr="00B10C30">
        <w:rPr>
          <w:rFonts w:asciiTheme="minorHAnsi" w:hAnsiTheme="minorHAnsi" w:cs="Arial"/>
          <w:sz w:val="24"/>
          <w:szCs w:val="24"/>
        </w:rPr>
        <w:t>The Charleston Urban Renewal Authority has recommended a certain modification of the West Side Community Renewal Plan for the City of Charleston, West Virginia;</w:t>
      </w:r>
    </w:p>
    <w:p w:rsidR="00B10C30" w:rsidRPr="00B10C30" w:rsidRDefault="00B10C30" w:rsidP="00B10C30">
      <w:pPr>
        <w:jc w:val="both"/>
        <w:rPr>
          <w:rFonts w:asciiTheme="minorHAnsi" w:hAnsiTheme="minorHAnsi" w:cs="Arial"/>
          <w:sz w:val="24"/>
          <w:szCs w:val="24"/>
        </w:rPr>
      </w:pPr>
    </w:p>
    <w:p w:rsidR="00B10C30" w:rsidRPr="00B10C30" w:rsidRDefault="00B10C30" w:rsidP="00B10C30">
      <w:pPr>
        <w:numPr>
          <w:ilvl w:val="0"/>
          <w:numId w:val="37"/>
        </w:numPr>
        <w:jc w:val="both"/>
        <w:rPr>
          <w:rFonts w:asciiTheme="minorHAnsi" w:hAnsiTheme="minorHAnsi" w:cs="Arial"/>
          <w:sz w:val="24"/>
          <w:szCs w:val="24"/>
        </w:rPr>
      </w:pPr>
      <w:r w:rsidRPr="00B10C30">
        <w:rPr>
          <w:rFonts w:asciiTheme="minorHAnsi" w:hAnsiTheme="minorHAnsi" w:cs="Arial"/>
          <w:sz w:val="24"/>
          <w:szCs w:val="24"/>
        </w:rPr>
        <w:t>A general plan known as the Comprehensive Plan for the City of Charleston has been adopted by City Council and is recognized and used as a general guide for the development of the city;</w:t>
      </w:r>
    </w:p>
    <w:p w:rsidR="00B10C30" w:rsidRPr="00B10C30" w:rsidRDefault="00B10C30" w:rsidP="00B10C30">
      <w:pPr>
        <w:jc w:val="both"/>
        <w:rPr>
          <w:rFonts w:asciiTheme="minorHAnsi" w:hAnsiTheme="minorHAnsi" w:cs="Arial"/>
          <w:sz w:val="24"/>
          <w:szCs w:val="24"/>
        </w:rPr>
      </w:pPr>
    </w:p>
    <w:p w:rsidR="00B10C30" w:rsidRPr="00B10C30" w:rsidRDefault="00B10C30" w:rsidP="00B10C30">
      <w:pPr>
        <w:numPr>
          <w:ilvl w:val="0"/>
          <w:numId w:val="37"/>
        </w:numPr>
        <w:jc w:val="both"/>
        <w:rPr>
          <w:rFonts w:asciiTheme="minorHAnsi" w:hAnsiTheme="minorHAnsi" w:cs="Arial"/>
          <w:sz w:val="24"/>
          <w:szCs w:val="24"/>
        </w:rPr>
      </w:pPr>
      <w:r w:rsidRPr="00B10C30">
        <w:rPr>
          <w:rFonts w:asciiTheme="minorHAnsi" w:hAnsiTheme="minorHAnsi" w:cs="Arial"/>
          <w:sz w:val="24"/>
          <w:szCs w:val="24"/>
        </w:rPr>
        <w:t xml:space="preserve">The Municipal Planning Commission of the City of Charleston has submitted to the Charleston Urban Renewal Authority its findings concerning the conformity of the proposed modification with the Comprehensive Plan for the City; </w:t>
      </w:r>
    </w:p>
    <w:p w:rsidR="00B10C30" w:rsidRPr="00B10C30" w:rsidRDefault="00B10C30" w:rsidP="00B10C30">
      <w:pPr>
        <w:jc w:val="both"/>
        <w:rPr>
          <w:rFonts w:asciiTheme="minorHAnsi" w:hAnsiTheme="minorHAnsi" w:cs="Arial"/>
          <w:sz w:val="24"/>
          <w:szCs w:val="24"/>
        </w:rPr>
      </w:pPr>
    </w:p>
    <w:p w:rsidR="00B10C30" w:rsidRPr="00B10C30" w:rsidRDefault="00B10C30" w:rsidP="00B10C30">
      <w:pPr>
        <w:numPr>
          <w:ilvl w:val="0"/>
          <w:numId w:val="37"/>
        </w:numPr>
        <w:jc w:val="both"/>
        <w:rPr>
          <w:rFonts w:asciiTheme="minorHAnsi" w:hAnsiTheme="minorHAnsi" w:cs="Arial"/>
          <w:sz w:val="24"/>
          <w:szCs w:val="24"/>
        </w:rPr>
      </w:pPr>
      <w:r w:rsidRPr="00B10C30">
        <w:rPr>
          <w:rFonts w:asciiTheme="minorHAnsi" w:hAnsiTheme="minorHAnsi" w:cs="Arial"/>
          <w:sz w:val="24"/>
          <w:szCs w:val="24"/>
        </w:rPr>
        <w:t>City Council has duly considered the findings of the Municipal Planning Commission; and</w:t>
      </w:r>
    </w:p>
    <w:p w:rsidR="00B10C30" w:rsidRPr="00B10C30" w:rsidRDefault="00B10C30" w:rsidP="00B10C30">
      <w:pPr>
        <w:jc w:val="both"/>
        <w:rPr>
          <w:rFonts w:asciiTheme="minorHAnsi" w:hAnsiTheme="minorHAnsi" w:cs="Arial"/>
          <w:sz w:val="24"/>
          <w:szCs w:val="24"/>
        </w:rPr>
      </w:pPr>
    </w:p>
    <w:p w:rsidR="00B10C30" w:rsidRPr="00B10C30" w:rsidRDefault="00B10C30" w:rsidP="00B10C30">
      <w:pPr>
        <w:numPr>
          <w:ilvl w:val="0"/>
          <w:numId w:val="37"/>
        </w:numPr>
        <w:jc w:val="both"/>
        <w:rPr>
          <w:rFonts w:asciiTheme="minorHAnsi" w:hAnsiTheme="minorHAnsi" w:cs="Arial"/>
          <w:sz w:val="24"/>
          <w:szCs w:val="24"/>
        </w:rPr>
      </w:pPr>
      <w:r w:rsidRPr="00B10C30">
        <w:rPr>
          <w:rFonts w:asciiTheme="minorHAnsi" w:hAnsiTheme="minorHAnsi" w:cs="Arial"/>
          <w:sz w:val="24"/>
          <w:szCs w:val="24"/>
        </w:rPr>
        <w:t>Section “F” of said West Side Community Renewal Plan previously approved by City Council, provides that the Plan may be changed from time to time in compliance with the requirements of law.</w:t>
      </w:r>
    </w:p>
    <w:p w:rsidR="00B10C30" w:rsidRPr="00B10C30" w:rsidRDefault="00B10C30" w:rsidP="00B10C30">
      <w:pPr>
        <w:jc w:val="both"/>
        <w:rPr>
          <w:rFonts w:asciiTheme="minorHAnsi" w:hAnsiTheme="minorHAnsi" w:cs="Arial"/>
          <w:sz w:val="24"/>
          <w:szCs w:val="24"/>
        </w:rPr>
      </w:pPr>
    </w:p>
    <w:p w:rsidR="00B10C30" w:rsidRPr="00B10C30" w:rsidRDefault="00B10C30" w:rsidP="00B10C30">
      <w:pPr>
        <w:numPr>
          <w:ilvl w:val="0"/>
          <w:numId w:val="36"/>
        </w:numPr>
        <w:jc w:val="both"/>
        <w:rPr>
          <w:rFonts w:asciiTheme="minorHAnsi" w:hAnsiTheme="minorHAnsi" w:cs="Arial"/>
          <w:sz w:val="24"/>
          <w:szCs w:val="24"/>
        </w:rPr>
      </w:pPr>
      <w:r w:rsidRPr="00B10C30">
        <w:rPr>
          <w:rFonts w:asciiTheme="minorHAnsi" w:hAnsiTheme="minorHAnsi" w:cs="Arial"/>
          <w:sz w:val="24"/>
          <w:szCs w:val="24"/>
        </w:rPr>
        <w:t xml:space="preserve">The proposed modification of the West Side Community Renewal Plan which is set forth in the following section of this ordinance is hereby found to be consistent with the goals, objectives, plans and priorities established by the Comprehensive Plan. </w:t>
      </w:r>
    </w:p>
    <w:p w:rsidR="00B10C30" w:rsidRPr="00B10C30" w:rsidRDefault="00B10C30" w:rsidP="00B10C30">
      <w:pPr>
        <w:jc w:val="both"/>
        <w:rPr>
          <w:rFonts w:asciiTheme="minorHAnsi" w:hAnsiTheme="minorHAnsi" w:cs="Arial"/>
          <w:sz w:val="24"/>
          <w:szCs w:val="24"/>
        </w:rPr>
      </w:pPr>
    </w:p>
    <w:p w:rsidR="00B10C30" w:rsidRPr="00B10C30" w:rsidRDefault="00B10C30" w:rsidP="00B10C30">
      <w:pPr>
        <w:numPr>
          <w:ilvl w:val="0"/>
          <w:numId w:val="36"/>
        </w:numPr>
        <w:jc w:val="both"/>
        <w:rPr>
          <w:rFonts w:asciiTheme="minorHAnsi" w:hAnsiTheme="minorHAnsi" w:cs="Arial"/>
          <w:sz w:val="24"/>
          <w:szCs w:val="24"/>
        </w:rPr>
      </w:pPr>
      <w:r w:rsidRPr="00B10C30">
        <w:rPr>
          <w:rFonts w:asciiTheme="minorHAnsi" w:hAnsiTheme="minorHAnsi" w:cs="Arial"/>
          <w:sz w:val="24"/>
          <w:szCs w:val="24"/>
        </w:rPr>
        <w:t>Section A.2 is hereby amended as follows:</w:t>
      </w:r>
    </w:p>
    <w:p w:rsidR="00B10C30" w:rsidRPr="00B10C30" w:rsidRDefault="00B10C30" w:rsidP="00B10C30">
      <w:pPr>
        <w:jc w:val="both"/>
        <w:rPr>
          <w:rFonts w:asciiTheme="minorHAnsi" w:hAnsiTheme="minorHAnsi" w:cs="Arial"/>
          <w:sz w:val="24"/>
          <w:szCs w:val="24"/>
        </w:rPr>
      </w:pPr>
    </w:p>
    <w:p w:rsidR="00B10C30" w:rsidRPr="00B10C30" w:rsidRDefault="00B10C30" w:rsidP="00B10C30">
      <w:pPr>
        <w:jc w:val="both"/>
        <w:rPr>
          <w:rFonts w:asciiTheme="minorHAnsi" w:hAnsiTheme="minorHAnsi" w:cs="Arial"/>
          <w:sz w:val="24"/>
          <w:szCs w:val="24"/>
        </w:rPr>
      </w:pPr>
      <w:r w:rsidRPr="00B10C30">
        <w:rPr>
          <w:rFonts w:asciiTheme="minorHAnsi" w:hAnsiTheme="minorHAnsi" w:cs="Arial"/>
          <w:sz w:val="24"/>
          <w:szCs w:val="24"/>
        </w:rPr>
        <w:t xml:space="preserve">Beginning at the northeast corner of the intersection of Kanawha Boulevard right-of-way and the right-of-way of Hunt Avenue and proceeding northerly along the westerly right-of-way of Hunt Avenue 1800 feet to a point being the northeast corner of parcel 443 West Charleston tax map No. 20; </w:t>
      </w:r>
      <w:r w:rsidRPr="00B10C30">
        <w:rPr>
          <w:rFonts w:asciiTheme="minorHAnsi" w:hAnsiTheme="minorHAnsi" w:cs="Arial"/>
          <w:sz w:val="24"/>
          <w:szCs w:val="24"/>
          <w:u w:val="single"/>
        </w:rPr>
        <w:t>1632 feet to point being the northeast corner of parcel 119.1 West Charleston tax map No. 20; Thence proceeding southeast on the northerly right-of-way of 6</w:t>
      </w:r>
      <w:r w:rsidRPr="00B10C30">
        <w:rPr>
          <w:rFonts w:asciiTheme="minorHAnsi" w:hAnsiTheme="minorHAnsi" w:cs="Arial"/>
          <w:sz w:val="24"/>
          <w:szCs w:val="24"/>
          <w:u w:val="single"/>
          <w:vertAlign w:val="superscript"/>
        </w:rPr>
        <w:t>th</w:t>
      </w:r>
      <w:r w:rsidRPr="00B10C30">
        <w:rPr>
          <w:rFonts w:asciiTheme="minorHAnsi" w:hAnsiTheme="minorHAnsi" w:cs="Arial"/>
          <w:sz w:val="24"/>
          <w:szCs w:val="24"/>
          <w:u w:val="single"/>
        </w:rPr>
        <w:t xml:space="preserve"> Street 558 feet to a point of intersection of Sixth Street right-of-way and Russel Street right-of-way; Thence proceeding northeast on the northerly right-of-way of Russel Street 315 feet to a point of intersection of Russel Street right-of-way and Seventh Street right-of-way; Thence proceeding southeast on the northerly right-of-way of  Seventh Street 865 feet to a point of intersection of Seventh Street right-of-way and Park Avenue right-of-way; Thence proceeding northeast on the northerly right-of-way of Park Avenue 80 feet to a point of intersection of Park Avenue right-of-way and Virginia Street right-of-way; </w:t>
      </w:r>
      <w:r w:rsidRPr="00B10C30">
        <w:rPr>
          <w:rFonts w:asciiTheme="minorHAnsi" w:hAnsiTheme="minorHAnsi" w:cs="Arial"/>
          <w:sz w:val="24"/>
          <w:szCs w:val="24"/>
        </w:rPr>
        <w:t xml:space="preserve">thence proceeding southeast on the southerly side of the CSX Railroad right-of-way 1200 feet to a point on the westerly right-of-way of Virginia Street and northeast corner of Parcel 447 West Charleston Tax Map No. 21; thence proceeding southeast of the westerly right-of-way of Virginia Street 135 feet to a point of intersection of Virginia Street right-of-way and Park Avenue right-of-way; thence proceeding northeast along the northerly right-of-way of Park Avenue 198 feet to a point of intersection of Park Avenue right-of-way and Madison Street right-of-way; thence proceeding easterly on the southerly side of the CSX Railroad right-of-way 1572 feet to a point on the westerly right-of-way of Lee Street West and the northeast corner of Parcel 196 West Charleston Tax Map No 22; thence proceeding southeast along the westerly right-of-way of Lee Street West 732 feet to a point of intersection of Lee Street West right-of-way and Maryland Avenue right-of-way; thence proceeding northeast along the northerly right-of-way of Maryland Avenue 533 feet to a point on the westerly right-of-way of Maryland Avenue and the southeast corner of Parcel 344 West Charleston Tax Map No. 15; thence proceeding easterly on the southerly side of the CSX Railroad right-of-way 590 feet to a point on the southwest corner of Parcel 168 West Charleston Tax Map No. 15; thence proceeding northwest along the northerly property line of Parcel 23, 152 feet to a point of intersection of the northeast corner of Parcel 23 West Charleston Tax Map No. 15; thence proceeding southwest along the westerly property line of Parcel 23, 71 feet to a point of Intersection of the westerly property line of Parcel 23 and the easterly right-of-way of Alley and at the southeast corner of Parcel 22 West Charleston Tax Map No. 25; thence proceeding northwest along the right-of-way of Alley 110 feet to a point along the right-of-way of the alley and at the northwest corner of Parcel 20 West Charleston Tax Map No. 22; thence proceeding northwest along the right-of-way of the alley 115 feet to a point of intersection of the right-of-way of the Alley and the easterly right-of-way of Greendale Drive and at the northwest corner of Parcel 16 West Charleston Tax Map No. 22; thence proceeding northwest 150 feet crossing the right-of-way of Greendale Drive to a point of intersection of the westerly right-of-way of Greendale Drive and the northeast corner of Parcel 121 West Charleston Tax Map No. 22; thence proceeding northwest along the northerly properly line of Parcel 121, 147 feet to a point of intersection of the northwest corner of Parcel 121 and the easterly right-of-way of Chester Road; thence proceeding southwest along the westerly property line of Parcel 121, 205 feet to a point of intersection on the southwest corner of Parcel 121 and the northerly right-of-way of West Washington Street; thence proceeding northwest along the northerly right-of-way of West Washington Street 3356 feet to a point of intersection of West Washington Street right-of-way and the southwest corner of Parcel 492.1 West Charleston Tax Map No. 11; thence proceeding westerly across West Washington Street 63 feet to a point of intersection of West Washington Street and Russell Street and at the northeast corner of Parcel 258 West Charleston Tax Map No. 11; thence proceeding southwest along the westerly right-of-way of Russell Street 162 feet to a point of intersection of Russell Street and Alley near the northeast corner of Parcel 261 West Charleston Tax Map No. 11; thence proceeding northwest along the right-of-way of the Alley 433 feet to a point of intersection of the right-of-way of Alley and the westerly right-of-way of Hunt Avenue and the northwest corner of Parcel 273 West Charleston Tax Map No. 11; thence proceeding northwest across Hunt Avenue 52 feet to a point along the westerly right-of-way of Hunt Avenue and the northeast corner of Parcel 234 West Charleston Tax Map No. 11;  thence proceeding northwest along the northerly property line of Parcel 234, 152 feet to a point of intersection of the westerly right-of-way of Adams Street and near the southwest corner of Parcel 228 West Charleston Tax Map No. 11; thence proceeding southwest along the westerly right-of-way of Adams Street 45 feet to a point of intersection of the westerly right-of-way of Adams Street and the right-of-way of Alley and at the southeast corner of Parcel 189 West Charleston Tax Map No. 11; thence proceeding northwest along the right-of-way of Alley 645 feet to a point of intersection of the right-of-way of Alley and the westerly right-of-way of Florida Street and near the southeast corner of Parcel 427 West Charleston Tax Map No. 10; thence proceeding southwest along the westerly right-of-way of Florida Street 82 feet to a point of intersection of the westerly right-of-way of Florida Street and the right-of-way of Alley and at the northeast corner of Parcel 428 West Charleston Tax Map No. 10; thence proceeding northwest along the right-of-way of Alley 615 feet to a point of intersection of the right-of-way of the Alley and the easterly right-of-way of Bream Street and at the northwest corner of Parcel 443 West Charleston Tax Map No. 10; thence proceeding northeast along the westerly right-of-way of Bream Street 44 feet to a point of intersection of the easterly right-of-way of Bream Street and the right-of-way of the Alley and at the northeast corner of Parcel 336 West Charleston Tax Map No. 10;  thence proceeding northwest along the right-of-way of the Alley 524 feet to a point of intersection of the easterly right-of-way of Stockton Street and at the northwest corner of Parcel 348 West Charleston Tax Map No. 10; thence proceeding northwest crossing the Stockton Street right-of-way 49 feet to a point of intersection of the westerly right-of-way of Stockton Street and the right-of-way of the Alley and near the northeast corner of Parcel 246 West Charleston Tax Map No. 10; thence proceeding northwest along the right-of-way of the Alley 762 feet to a point of intersection of the right-of-way of the Alley and the easterly right-of-way of Patrick Street and the northwest corner of Parcel 267 West Charleston Tax Map No. 3 </w:t>
      </w:r>
      <w:r w:rsidRPr="00B10C30">
        <w:rPr>
          <w:rFonts w:asciiTheme="minorHAnsi" w:hAnsiTheme="minorHAnsi" w:cs="Arial"/>
          <w:sz w:val="24"/>
          <w:szCs w:val="24"/>
          <w:u w:val="single"/>
        </w:rPr>
        <w:t>10</w:t>
      </w:r>
      <w:r w:rsidRPr="00B10C30">
        <w:rPr>
          <w:rFonts w:asciiTheme="minorHAnsi" w:hAnsiTheme="minorHAnsi" w:cs="Arial"/>
          <w:sz w:val="24"/>
          <w:szCs w:val="24"/>
        </w:rPr>
        <w:t xml:space="preserve">; thence proceeding southwest along the westerly right-of-way of Patrick Street 132 feet to a point of intersection of the westerly right-of-way of Patrick Street and the right-of-way of Seventh Avenue and the southeast corner of Parcel 161 West Charleston Tax Map No. 3 </w:t>
      </w:r>
      <w:r w:rsidRPr="00B10C30">
        <w:rPr>
          <w:rFonts w:asciiTheme="minorHAnsi" w:hAnsiTheme="minorHAnsi" w:cs="Arial"/>
          <w:sz w:val="24"/>
          <w:szCs w:val="24"/>
          <w:u w:val="single"/>
        </w:rPr>
        <w:t>10</w:t>
      </w:r>
      <w:r w:rsidRPr="00B10C30">
        <w:rPr>
          <w:rFonts w:asciiTheme="minorHAnsi" w:hAnsiTheme="minorHAnsi" w:cs="Arial"/>
          <w:sz w:val="24"/>
          <w:szCs w:val="24"/>
        </w:rPr>
        <w:t xml:space="preserve">; thence proceeding northwest along the northerly right-of-way of Seventh Avenue 140 feet to a point along the northerly right-of-way of Seventh Avenue and the southeast corner of Parcel 162 West Charleston Tax Map No. 3 </w:t>
      </w:r>
      <w:r w:rsidRPr="00B10C30">
        <w:rPr>
          <w:rFonts w:asciiTheme="minorHAnsi" w:hAnsiTheme="minorHAnsi" w:cs="Arial"/>
          <w:sz w:val="24"/>
          <w:szCs w:val="24"/>
          <w:u w:val="single"/>
        </w:rPr>
        <w:t>10</w:t>
      </w:r>
      <w:r w:rsidRPr="00B10C30">
        <w:rPr>
          <w:rFonts w:asciiTheme="minorHAnsi" w:hAnsiTheme="minorHAnsi" w:cs="Arial"/>
          <w:sz w:val="24"/>
          <w:szCs w:val="24"/>
        </w:rPr>
        <w:t xml:space="preserve">; thence proceeding northwest along the easterly property line of Parcel 162 West Charleston Tax Map No. 3, 212 feet to a point near the northeast corner of Parcel 162 West Charleston Tax Map No. 3 </w:t>
      </w:r>
      <w:r w:rsidRPr="00B10C30">
        <w:rPr>
          <w:rFonts w:asciiTheme="minorHAnsi" w:hAnsiTheme="minorHAnsi" w:cs="Arial"/>
          <w:sz w:val="24"/>
          <w:szCs w:val="24"/>
          <w:u w:val="single"/>
        </w:rPr>
        <w:t>10</w:t>
      </w:r>
      <w:r w:rsidRPr="00B10C30">
        <w:rPr>
          <w:rFonts w:asciiTheme="minorHAnsi" w:hAnsiTheme="minorHAnsi" w:cs="Arial"/>
          <w:sz w:val="24"/>
          <w:szCs w:val="24"/>
        </w:rPr>
        <w:t xml:space="preserve">; thence proceeding northwest along the northerly property line of Parcel 162 and the right-of-way of the Alley 345 feet to a point of intersection of the right-of-way of the Alley and the easterly right-of-way of Rebecca Street and the northwest corner of Parcel 166 West Charleston Tax Map No. 3 </w:t>
      </w:r>
      <w:r w:rsidRPr="00B10C30">
        <w:rPr>
          <w:rFonts w:asciiTheme="minorHAnsi" w:hAnsiTheme="minorHAnsi" w:cs="Arial"/>
          <w:sz w:val="24"/>
          <w:szCs w:val="24"/>
          <w:u w:val="single"/>
        </w:rPr>
        <w:t>10</w:t>
      </w:r>
      <w:r w:rsidRPr="00B10C30">
        <w:rPr>
          <w:rFonts w:asciiTheme="minorHAnsi" w:hAnsiTheme="minorHAnsi" w:cs="Arial"/>
          <w:sz w:val="24"/>
          <w:szCs w:val="24"/>
        </w:rPr>
        <w:t xml:space="preserve">; thence proceeding southwest along the easterly right-of-way of Rebecca Street 220 feet to a point of intersection of the easterly right-of-way of Rebecca Street and the right-of-way of Seventh Avenue and the northeast corner of Parcel 72 West Charleston Tax Map No. 9; thence proceeding northwest along the westerly right-of-way of Seventh Avenue 615 feet crossing the right-of-way of Iowa Street to a point of intersection of the right-of-way of Seventh Avenue and the Kanawha Two Mile Creek; </w:t>
      </w:r>
      <w:r w:rsidRPr="00B10C30">
        <w:rPr>
          <w:rFonts w:asciiTheme="minorHAnsi" w:hAnsiTheme="minorHAnsi" w:cs="Arial"/>
          <w:sz w:val="24"/>
          <w:szCs w:val="24"/>
          <w:u w:val="single"/>
        </w:rPr>
        <w:t xml:space="preserve">534 feet to a point of intersection on the northerly right-of-way of Seventh Avenue and the southeast corner of Parcel 3 West Charleston Tax Map No. 9; thence proceeding northeast along the easterly property line of Parcel 3 West Charleston Tax Map No. 9 130 feet to a point at the northeast corner of Parcel 3 West Charleston Tax Map No. 9; thence proceeding northwest along the northerly property line of Parcel 3 West Charleston Tax Map No. 9 166 feet to point along the southerly right-of-way of Kanawha Two Mile Creek; </w:t>
      </w:r>
      <w:r w:rsidRPr="00B10C30">
        <w:rPr>
          <w:rFonts w:asciiTheme="minorHAnsi" w:hAnsiTheme="minorHAnsi" w:cs="Arial"/>
          <w:sz w:val="24"/>
          <w:szCs w:val="24"/>
        </w:rPr>
        <w:t xml:space="preserve">thence proceeding southwest along the southerly right-of-way of Kanawha Two Mile Creek 1660 </w:t>
      </w:r>
      <w:r w:rsidRPr="00B10C30">
        <w:rPr>
          <w:rFonts w:asciiTheme="minorHAnsi" w:hAnsiTheme="minorHAnsi" w:cs="Arial"/>
          <w:sz w:val="24"/>
          <w:szCs w:val="24"/>
          <w:u w:val="single"/>
        </w:rPr>
        <w:t>1950</w:t>
      </w:r>
      <w:r w:rsidRPr="00B10C30">
        <w:rPr>
          <w:rFonts w:asciiTheme="minorHAnsi" w:hAnsiTheme="minorHAnsi" w:cs="Arial"/>
          <w:sz w:val="24"/>
          <w:szCs w:val="24"/>
        </w:rPr>
        <w:t xml:space="preserve"> feet to a point of intersection on the southwest corner of Parcel 42 West Charleston Tax Map No. 9 and northerly of the CSX Railroad right-of-way; thence proceeding southeast along the northerly right-of-way of the CSX Railroad right-of-way crossing the Iowa Street right-of-way 1600 feet to a point of intersection of Oregon Street and at the southeast corner of Parcel 141 West Charleston Tax Map No. 9; </w:t>
      </w:r>
      <w:r w:rsidRPr="00B10C30">
        <w:rPr>
          <w:rFonts w:asciiTheme="minorHAnsi" w:hAnsiTheme="minorHAnsi" w:cs="Arial"/>
          <w:sz w:val="24"/>
          <w:szCs w:val="24"/>
          <w:u w:val="single"/>
        </w:rPr>
        <w:t xml:space="preserve">2172 feet to a point of intersection of the northerly right-of-way of the CSX Railroad and the easterly right-of-way of Patrick Street and the southeast corner of Parcel 316 West Charleston Tax Map No. 10; </w:t>
      </w:r>
      <w:r w:rsidRPr="00B10C30">
        <w:rPr>
          <w:rFonts w:asciiTheme="minorHAnsi" w:hAnsiTheme="minorHAnsi" w:cs="Arial"/>
          <w:sz w:val="24"/>
          <w:szCs w:val="24"/>
        </w:rPr>
        <w:t xml:space="preserve">thence proceeding northeast along the westerly right-of-way of Oregon Street 332 feet to a point of intersection of the right-of-way of Oregon Street and the right-of-way of Fifth Avenue and the northwest corner of Parcel 217 West Charleston Tax Map No. 9; thence proceeding southeast along the southerly right-of-way of Fifth Avenue 440 feet to a point of intersection of the right-of-way of Fifth Avenue and the right-of-way of Patrick Street and the northeast corner of Parcel 219 West Charleston Tax Map No. 9; thence proceeding southwest across Patrick Street crossing the CSX Railroad right-of-way 412 feet to a point of intersection of the right-of-way of Patrick Street and the right-of-way of Fourth Avenue and at the southwest corner of Parcel 1 West Charleston Tax Map No. 10; thence proceeding southwest along the easterly right-of-way of Patrick Street 290 </w:t>
      </w:r>
      <w:r w:rsidRPr="00B10C30">
        <w:rPr>
          <w:rFonts w:asciiTheme="minorHAnsi" w:hAnsiTheme="minorHAnsi" w:cs="Arial"/>
          <w:sz w:val="24"/>
          <w:szCs w:val="24"/>
          <w:u w:val="single"/>
        </w:rPr>
        <w:t>1222</w:t>
      </w:r>
      <w:r w:rsidRPr="00B10C30">
        <w:rPr>
          <w:rFonts w:asciiTheme="minorHAnsi" w:hAnsiTheme="minorHAnsi" w:cs="Arial"/>
          <w:sz w:val="24"/>
          <w:szCs w:val="24"/>
        </w:rPr>
        <w:t xml:space="preserve"> feet to a point of intersection of the right-of-way of Patrick Street and the right-of-way of Third Avenue and the southwest corner of Parcel 53 West Charleston Tax Map No. 10; </w:t>
      </w:r>
      <w:r w:rsidRPr="00B10C30">
        <w:rPr>
          <w:rFonts w:asciiTheme="minorHAnsi" w:hAnsiTheme="minorHAnsi" w:cs="Arial"/>
          <w:sz w:val="24"/>
          <w:szCs w:val="24"/>
          <w:u w:val="single"/>
        </w:rPr>
        <w:t xml:space="preserve">and the northerly right-of-way of Kanawha Boulevard at the southwest corner of Parcel 126 West Charleston Tax Map No. 23; </w:t>
      </w:r>
      <w:r w:rsidRPr="00B10C30">
        <w:rPr>
          <w:rFonts w:asciiTheme="minorHAnsi" w:hAnsiTheme="minorHAnsi" w:cs="Arial"/>
          <w:sz w:val="24"/>
          <w:szCs w:val="24"/>
        </w:rPr>
        <w:t xml:space="preserve">thence proceeding southerly along the easterly right-of-way of Kanawha Boulevard 410 feet to a point of intersection of the right-of-way of Kanawha Boulevard and the right-of-way of Second Avenue and the northwest corner of Parcel 130 West Charleston Tax Map No. 20; thence proceeding southeast along the southerly right-of-way of Second Avenue 520 feet to a point of intersection of the right-of-way of Second Avenue and the right-of-way of Stockton Street and the northeast corner of Parcel 131 West Charleston Tax Map No. 20; thence proceeding southwest along the westerly right-of-way of Stockton Street 512 feet to a point of intersection of the right-of-way of  Stockton Street and the right-of-way of Kanawha Boulevard; thence proceeding southeast along the northerly right-of-way of Kanawha Boulevard 1955 </w:t>
      </w:r>
      <w:r w:rsidRPr="00B10C30">
        <w:rPr>
          <w:rFonts w:asciiTheme="minorHAnsi" w:hAnsiTheme="minorHAnsi" w:cs="Arial"/>
          <w:sz w:val="24"/>
          <w:szCs w:val="24"/>
          <w:u w:val="single"/>
        </w:rPr>
        <w:t>2636</w:t>
      </w:r>
      <w:r w:rsidRPr="00B10C30">
        <w:rPr>
          <w:rFonts w:asciiTheme="minorHAnsi" w:hAnsiTheme="minorHAnsi" w:cs="Arial"/>
          <w:sz w:val="24"/>
          <w:szCs w:val="24"/>
        </w:rPr>
        <w:t xml:space="preserve"> feet to a point of intersection of the right-of-way of Kanawha Boulevard and the right-of-way of Hunt Avenue and the southeast corner of Parcel 50 West Charleston Tax Map No. 24 to point beginning.</w:t>
      </w:r>
    </w:p>
    <w:p w:rsidR="00B10C30" w:rsidRPr="00B10C30" w:rsidRDefault="00B10C30" w:rsidP="00B10C30">
      <w:pPr>
        <w:jc w:val="both"/>
        <w:rPr>
          <w:rFonts w:asciiTheme="minorHAnsi" w:hAnsiTheme="minorHAnsi" w:cs="Arial"/>
          <w:b/>
          <w:sz w:val="24"/>
          <w:szCs w:val="24"/>
        </w:rPr>
      </w:pPr>
    </w:p>
    <w:p w:rsidR="00B10C30" w:rsidRPr="00B10C30" w:rsidRDefault="00B10C30" w:rsidP="00B10C30">
      <w:pPr>
        <w:numPr>
          <w:ilvl w:val="0"/>
          <w:numId w:val="36"/>
        </w:numPr>
        <w:jc w:val="both"/>
        <w:rPr>
          <w:rFonts w:asciiTheme="minorHAnsi" w:hAnsiTheme="minorHAnsi" w:cs="Arial"/>
          <w:sz w:val="24"/>
          <w:szCs w:val="24"/>
        </w:rPr>
      </w:pPr>
      <w:r w:rsidRPr="00B10C30">
        <w:rPr>
          <w:rFonts w:asciiTheme="minorHAnsi" w:hAnsiTheme="minorHAnsi" w:cs="Arial"/>
          <w:sz w:val="24"/>
          <w:szCs w:val="24"/>
        </w:rPr>
        <w:t>Exhibit #1 is hereby repealed and replaced with attachment #1.</w:t>
      </w:r>
    </w:p>
    <w:p w:rsidR="00B10C30" w:rsidRPr="00B10C30" w:rsidRDefault="00B10C30" w:rsidP="00B10C30">
      <w:pPr>
        <w:jc w:val="both"/>
        <w:rPr>
          <w:rFonts w:asciiTheme="minorHAnsi" w:hAnsiTheme="minorHAnsi" w:cs="Arial"/>
          <w:sz w:val="24"/>
          <w:szCs w:val="24"/>
        </w:rPr>
      </w:pPr>
    </w:p>
    <w:p w:rsidR="00B10C30" w:rsidRPr="00B10C30" w:rsidRDefault="00B10C30" w:rsidP="00B10C30">
      <w:pPr>
        <w:numPr>
          <w:ilvl w:val="0"/>
          <w:numId w:val="36"/>
        </w:numPr>
        <w:jc w:val="both"/>
        <w:rPr>
          <w:rFonts w:asciiTheme="minorHAnsi" w:hAnsiTheme="minorHAnsi" w:cs="Arial"/>
          <w:sz w:val="24"/>
          <w:szCs w:val="24"/>
        </w:rPr>
      </w:pPr>
      <w:r w:rsidRPr="00B10C30">
        <w:rPr>
          <w:rFonts w:asciiTheme="minorHAnsi" w:hAnsiTheme="minorHAnsi" w:cs="Arial"/>
          <w:sz w:val="24"/>
          <w:szCs w:val="24"/>
        </w:rPr>
        <w:t xml:space="preserve">All prior ordinances or parts of ordinances inconsistent with this ordinance are hereby repealed to the extent of such inconsistency.  </w:t>
      </w:r>
    </w:p>
    <w:p w:rsidR="001957A8" w:rsidRPr="001957A8" w:rsidRDefault="001957A8" w:rsidP="00B10C30">
      <w:pPr>
        <w:jc w:val="both"/>
        <w:rPr>
          <w:rFonts w:asciiTheme="minorHAnsi" w:hAnsiTheme="minorHAnsi" w:cs="Arial"/>
          <w:bCs/>
          <w:sz w:val="24"/>
          <w:szCs w:val="24"/>
        </w:rPr>
      </w:pPr>
    </w:p>
    <w:p w:rsidR="001957A8" w:rsidRDefault="001957A8" w:rsidP="001957A8">
      <w:pPr>
        <w:jc w:val="both"/>
        <w:rPr>
          <w:rFonts w:asciiTheme="minorHAnsi" w:hAnsiTheme="minorHAnsi" w:cs="Arial"/>
          <w:sz w:val="24"/>
          <w:szCs w:val="24"/>
        </w:rPr>
      </w:pPr>
      <w:r w:rsidRPr="001957A8">
        <w:rPr>
          <w:rFonts w:asciiTheme="minorHAnsi" w:hAnsiTheme="minorHAnsi" w:cs="Arial"/>
          <w:sz w:val="24"/>
          <w:szCs w:val="24"/>
        </w:rPr>
        <w:t>Council</w:t>
      </w:r>
      <w:r w:rsidR="00B10C30">
        <w:rPr>
          <w:rFonts w:asciiTheme="minorHAnsi" w:hAnsiTheme="minorHAnsi" w:cs="Arial"/>
          <w:sz w:val="24"/>
          <w:szCs w:val="24"/>
        </w:rPr>
        <w:t xml:space="preserve"> Lady</w:t>
      </w:r>
      <w:r w:rsidRPr="001957A8">
        <w:rPr>
          <w:rFonts w:asciiTheme="minorHAnsi" w:hAnsiTheme="minorHAnsi" w:cs="Arial"/>
          <w:sz w:val="24"/>
          <w:szCs w:val="24"/>
        </w:rPr>
        <w:t xml:space="preserve"> </w:t>
      </w:r>
      <w:r w:rsidR="00B10C30">
        <w:rPr>
          <w:rFonts w:asciiTheme="minorHAnsi" w:hAnsiTheme="minorHAnsi" w:cs="Arial"/>
          <w:sz w:val="24"/>
          <w:szCs w:val="24"/>
        </w:rPr>
        <w:t>Ceperley</w:t>
      </w:r>
      <w:r w:rsidRPr="001957A8">
        <w:rPr>
          <w:rFonts w:asciiTheme="minorHAnsi" w:hAnsiTheme="minorHAnsi" w:cs="Arial"/>
          <w:sz w:val="24"/>
          <w:szCs w:val="24"/>
        </w:rPr>
        <w:t xml:space="preserve"> moved to approve the Bill.  Councilman Lane seconded the motion.  A roll call was taken:</w:t>
      </w:r>
    </w:p>
    <w:p w:rsidR="001957A8" w:rsidRDefault="001957A8" w:rsidP="001957A8">
      <w:pPr>
        <w:jc w:val="both"/>
        <w:rPr>
          <w:rFonts w:asciiTheme="minorHAnsi" w:hAnsiTheme="minorHAnsi" w:cs="Arial"/>
          <w:sz w:val="24"/>
          <w:szCs w:val="24"/>
        </w:rPr>
      </w:pPr>
      <w:r w:rsidRPr="001957A8">
        <w:rPr>
          <w:rFonts w:asciiTheme="minorHAnsi" w:hAnsiTheme="minorHAnsi" w:cs="Arial"/>
          <w:sz w:val="24"/>
          <w:szCs w:val="24"/>
        </w:rPr>
        <w:t xml:space="preserve">YEAS: </w:t>
      </w:r>
      <w:r w:rsidR="00FE2DF8">
        <w:rPr>
          <w:rFonts w:asciiTheme="minorHAnsi" w:hAnsiTheme="minorHAnsi" w:cs="Arial"/>
          <w:sz w:val="24"/>
          <w:szCs w:val="24"/>
        </w:rPr>
        <w:t xml:space="preserve">Burka, </w:t>
      </w:r>
      <w:r w:rsidRPr="001957A8">
        <w:rPr>
          <w:rFonts w:asciiTheme="minorHAnsi" w:hAnsiTheme="minorHAnsi" w:cs="Arial"/>
          <w:sz w:val="24"/>
          <w:szCs w:val="24"/>
        </w:rPr>
        <w:t xml:space="preserve">Ceperley, Chestnut, </w:t>
      </w:r>
      <w:r w:rsidR="00B10C30" w:rsidRPr="001957A8">
        <w:rPr>
          <w:rFonts w:asciiTheme="minorHAnsi" w:hAnsiTheme="minorHAnsi" w:cs="Arial"/>
          <w:sz w:val="24"/>
          <w:szCs w:val="24"/>
        </w:rPr>
        <w:t>Clowser,</w:t>
      </w:r>
      <w:r w:rsidR="00B10C30">
        <w:rPr>
          <w:rFonts w:asciiTheme="minorHAnsi" w:hAnsiTheme="minorHAnsi" w:cs="Arial"/>
          <w:sz w:val="24"/>
          <w:szCs w:val="24"/>
        </w:rPr>
        <w:t xml:space="preserve"> </w:t>
      </w:r>
      <w:r w:rsidRPr="001957A8">
        <w:rPr>
          <w:rFonts w:asciiTheme="minorHAnsi" w:hAnsiTheme="minorHAnsi" w:cs="Arial"/>
          <w:sz w:val="24"/>
          <w:szCs w:val="24"/>
        </w:rPr>
        <w:t xml:space="preserve">Davis, Ealy, </w:t>
      </w:r>
      <w:r w:rsidR="00B10C30">
        <w:rPr>
          <w:rFonts w:asciiTheme="minorHAnsi" w:hAnsiTheme="minorHAnsi" w:cs="Arial"/>
          <w:sz w:val="24"/>
          <w:szCs w:val="24"/>
        </w:rPr>
        <w:t xml:space="preserve">Faegre, Haas, Harrison, </w:t>
      </w:r>
      <w:r w:rsidRPr="001957A8">
        <w:rPr>
          <w:rFonts w:asciiTheme="minorHAnsi" w:hAnsiTheme="minorHAnsi" w:cs="Arial"/>
          <w:sz w:val="24"/>
          <w:szCs w:val="24"/>
        </w:rPr>
        <w:t xml:space="preserve">Lane, Minardi, Overstreet, Persinger, Reishman, Richardson, Salisbury, </w:t>
      </w:r>
      <w:r w:rsidR="00B10C30">
        <w:rPr>
          <w:rFonts w:asciiTheme="minorHAnsi" w:hAnsiTheme="minorHAnsi" w:cs="Arial"/>
          <w:sz w:val="24"/>
          <w:szCs w:val="24"/>
        </w:rPr>
        <w:t xml:space="preserve">Slater, </w:t>
      </w:r>
      <w:r w:rsidR="00D47AB3">
        <w:rPr>
          <w:rFonts w:asciiTheme="minorHAnsi" w:hAnsiTheme="minorHAnsi" w:cs="Arial"/>
          <w:sz w:val="24"/>
          <w:szCs w:val="24"/>
        </w:rPr>
        <w:t xml:space="preserve">Smith, </w:t>
      </w:r>
      <w:r w:rsidR="00B10C30" w:rsidRPr="001957A8">
        <w:rPr>
          <w:rFonts w:asciiTheme="minorHAnsi" w:hAnsiTheme="minorHAnsi" w:cs="Arial"/>
          <w:sz w:val="24"/>
          <w:szCs w:val="24"/>
        </w:rPr>
        <w:t>Snodgrass,</w:t>
      </w:r>
      <w:r w:rsidR="00B10C30">
        <w:rPr>
          <w:rFonts w:asciiTheme="minorHAnsi" w:hAnsiTheme="minorHAnsi" w:cs="Arial"/>
          <w:sz w:val="24"/>
          <w:szCs w:val="24"/>
        </w:rPr>
        <w:t xml:space="preserve"> </w:t>
      </w:r>
      <w:r w:rsidRPr="001957A8">
        <w:rPr>
          <w:rFonts w:asciiTheme="minorHAnsi" w:hAnsiTheme="minorHAnsi" w:cs="Arial"/>
          <w:sz w:val="24"/>
          <w:szCs w:val="24"/>
        </w:rPr>
        <w:t xml:space="preserve">Steele, Talkington, Mayor Jones                                                                         </w:t>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t xml:space="preserve">  NAYS: NONE                                </w:t>
      </w:r>
      <w:r>
        <w:rPr>
          <w:rFonts w:asciiTheme="minorHAnsi" w:hAnsiTheme="minorHAnsi" w:cs="Arial"/>
          <w:sz w:val="24"/>
          <w:szCs w:val="24"/>
        </w:rPr>
        <w:t xml:space="preserve">   </w:t>
      </w:r>
      <w:r>
        <w:rPr>
          <w:rFonts w:asciiTheme="minorHAnsi" w:hAnsiTheme="minorHAnsi" w:cs="Arial"/>
          <w:sz w:val="24"/>
          <w:szCs w:val="24"/>
        </w:rPr>
        <w:tab/>
      </w:r>
      <w:r w:rsidRPr="001957A8">
        <w:rPr>
          <w:rFonts w:asciiTheme="minorHAnsi" w:hAnsiTheme="minorHAnsi" w:cs="Arial"/>
          <w:sz w:val="24"/>
          <w:szCs w:val="24"/>
        </w:rPr>
        <w:t xml:space="preserve">                                                                                                                </w:t>
      </w:r>
      <w:r w:rsidR="00FE2DF8">
        <w:rPr>
          <w:rFonts w:asciiTheme="minorHAnsi" w:hAnsiTheme="minorHAnsi" w:cs="Arial"/>
          <w:sz w:val="24"/>
          <w:szCs w:val="24"/>
        </w:rPr>
        <w:t xml:space="preserve">ABSENT: </w:t>
      </w:r>
      <w:r w:rsidR="00B10C30" w:rsidRPr="001957A8">
        <w:rPr>
          <w:rFonts w:asciiTheme="minorHAnsi" w:hAnsiTheme="minorHAnsi" w:cs="Arial"/>
          <w:sz w:val="24"/>
          <w:szCs w:val="24"/>
        </w:rPr>
        <w:t xml:space="preserve">Burton, </w:t>
      </w:r>
      <w:r w:rsidR="00B10C30">
        <w:rPr>
          <w:rFonts w:asciiTheme="minorHAnsi" w:hAnsiTheme="minorHAnsi" w:cs="Arial"/>
          <w:sz w:val="24"/>
          <w:szCs w:val="24"/>
        </w:rPr>
        <w:t xml:space="preserve">Hoover, </w:t>
      </w:r>
      <w:r w:rsidR="00B10C30" w:rsidRPr="001957A8">
        <w:rPr>
          <w:rFonts w:asciiTheme="minorHAnsi" w:hAnsiTheme="minorHAnsi" w:cs="Arial"/>
          <w:sz w:val="24"/>
          <w:szCs w:val="24"/>
        </w:rPr>
        <w:t xml:space="preserve">Ireland, </w:t>
      </w:r>
      <w:r w:rsidR="00B10C30">
        <w:rPr>
          <w:rFonts w:asciiTheme="minorHAnsi" w:hAnsiTheme="minorHAnsi" w:cs="Arial"/>
          <w:sz w:val="24"/>
          <w:szCs w:val="24"/>
        </w:rPr>
        <w:t xml:space="preserve">Miller, </w:t>
      </w:r>
      <w:r w:rsidR="00D47AB3">
        <w:rPr>
          <w:rFonts w:asciiTheme="minorHAnsi" w:hAnsiTheme="minorHAnsi" w:cs="Arial"/>
          <w:sz w:val="24"/>
          <w:szCs w:val="24"/>
        </w:rPr>
        <w:t>Ware</w:t>
      </w:r>
    </w:p>
    <w:p w:rsidR="005B02B5" w:rsidRDefault="005B02B5" w:rsidP="001957A8">
      <w:pPr>
        <w:jc w:val="both"/>
        <w:rPr>
          <w:rFonts w:asciiTheme="minorHAnsi" w:hAnsiTheme="minorHAnsi" w:cs="Arial"/>
          <w:sz w:val="24"/>
          <w:szCs w:val="24"/>
        </w:rPr>
      </w:pPr>
    </w:p>
    <w:p w:rsidR="00D47AB3" w:rsidRDefault="001957A8" w:rsidP="00D47AB3">
      <w:pPr>
        <w:jc w:val="both"/>
        <w:rPr>
          <w:rFonts w:asciiTheme="minorHAnsi" w:hAnsiTheme="minorHAnsi" w:cs="Arial"/>
          <w:sz w:val="24"/>
          <w:szCs w:val="24"/>
        </w:rPr>
      </w:pPr>
      <w:r w:rsidRPr="001957A8">
        <w:rPr>
          <w:rFonts w:asciiTheme="minorHAnsi" w:hAnsiTheme="minorHAnsi" w:cs="Arial"/>
          <w:sz w:val="24"/>
          <w:szCs w:val="24"/>
        </w:rPr>
        <w:t>With a majority of members elected recorded thereon as voting in the affirmative the Mayor declared Bill No. 77</w:t>
      </w:r>
      <w:r w:rsidR="00B10C30">
        <w:rPr>
          <w:rFonts w:asciiTheme="minorHAnsi" w:hAnsiTheme="minorHAnsi" w:cs="Arial"/>
          <w:sz w:val="24"/>
          <w:szCs w:val="24"/>
        </w:rPr>
        <w:t>08</w:t>
      </w:r>
      <w:r w:rsidRPr="001957A8">
        <w:rPr>
          <w:rFonts w:asciiTheme="minorHAnsi" w:hAnsiTheme="minorHAnsi" w:cs="Arial"/>
          <w:sz w:val="24"/>
          <w:szCs w:val="24"/>
        </w:rPr>
        <w:t xml:space="preserve"> </w:t>
      </w:r>
      <w:r w:rsidR="00D47AB3">
        <w:rPr>
          <w:rFonts w:asciiTheme="minorHAnsi" w:hAnsiTheme="minorHAnsi" w:cs="Arial"/>
          <w:sz w:val="24"/>
          <w:szCs w:val="24"/>
        </w:rPr>
        <w:t>passed</w:t>
      </w:r>
      <w:r w:rsidRPr="001957A8">
        <w:rPr>
          <w:rFonts w:asciiTheme="minorHAnsi" w:hAnsiTheme="minorHAnsi" w:cs="Arial"/>
          <w:sz w:val="24"/>
          <w:szCs w:val="24"/>
        </w:rPr>
        <w:t>.</w:t>
      </w:r>
    </w:p>
    <w:p w:rsidR="00B10C30" w:rsidRDefault="00B10C30" w:rsidP="00D47AB3">
      <w:pPr>
        <w:jc w:val="both"/>
        <w:rPr>
          <w:rFonts w:asciiTheme="minorHAnsi" w:hAnsiTheme="minorHAnsi" w:cs="Arial"/>
          <w:sz w:val="24"/>
          <w:szCs w:val="24"/>
        </w:rPr>
      </w:pPr>
    </w:p>
    <w:p w:rsidR="00B10C30" w:rsidRPr="00B10C30" w:rsidRDefault="00B10C30" w:rsidP="00B10C30">
      <w:pPr>
        <w:pStyle w:val="ListParagraph"/>
        <w:numPr>
          <w:ilvl w:val="0"/>
          <w:numId w:val="35"/>
        </w:numPr>
        <w:jc w:val="both"/>
        <w:rPr>
          <w:rFonts w:asciiTheme="minorHAnsi" w:hAnsiTheme="minorHAnsi" w:cs="Arial"/>
          <w:sz w:val="24"/>
          <w:szCs w:val="24"/>
        </w:rPr>
      </w:pPr>
      <w:r w:rsidRPr="00B10C30">
        <w:rPr>
          <w:rFonts w:asciiTheme="minorHAnsi" w:hAnsiTheme="minorHAnsi" w:cs="Arial"/>
          <w:sz w:val="24"/>
          <w:szCs w:val="24"/>
        </w:rPr>
        <w:t>Your committee on Urban Renewal has had under consideration the following bill, and reports the same to Council with the recommendation that Bill No. 77</w:t>
      </w:r>
      <w:r>
        <w:rPr>
          <w:rFonts w:asciiTheme="minorHAnsi" w:hAnsiTheme="minorHAnsi" w:cs="Arial"/>
          <w:sz w:val="24"/>
          <w:szCs w:val="24"/>
        </w:rPr>
        <w:t>10</w:t>
      </w:r>
      <w:r w:rsidRPr="00B10C30">
        <w:rPr>
          <w:rFonts w:asciiTheme="minorHAnsi" w:hAnsiTheme="minorHAnsi" w:cs="Arial"/>
          <w:sz w:val="24"/>
          <w:szCs w:val="24"/>
        </w:rPr>
        <w:t xml:space="preserve"> do pass.</w:t>
      </w:r>
    </w:p>
    <w:p w:rsidR="00B10C30" w:rsidRPr="00D27680" w:rsidRDefault="00B10C30" w:rsidP="00B10C30">
      <w:pPr>
        <w:rPr>
          <w:rFonts w:asciiTheme="minorHAnsi" w:hAnsiTheme="minorHAnsi"/>
          <w:sz w:val="24"/>
          <w:szCs w:val="24"/>
        </w:rPr>
      </w:pPr>
      <w:r w:rsidRPr="001957A8">
        <w:rPr>
          <w:rFonts w:asciiTheme="minorHAnsi" w:hAnsiTheme="minorHAnsi" w:cs="Arial"/>
          <w:bCs/>
          <w:sz w:val="24"/>
          <w:szCs w:val="24"/>
          <w:u w:val="single"/>
        </w:rPr>
        <w:t>Bill No. 77</w:t>
      </w:r>
      <w:r>
        <w:rPr>
          <w:rFonts w:asciiTheme="minorHAnsi" w:hAnsiTheme="minorHAnsi" w:cs="Arial"/>
          <w:bCs/>
          <w:sz w:val="24"/>
          <w:szCs w:val="24"/>
          <w:u w:val="single"/>
        </w:rPr>
        <w:t>10</w:t>
      </w:r>
      <w:r w:rsidR="00D27680">
        <w:rPr>
          <w:rFonts w:asciiTheme="minorHAnsi" w:hAnsiTheme="minorHAnsi" w:cs="Arial"/>
          <w:bCs/>
          <w:sz w:val="24"/>
          <w:szCs w:val="24"/>
          <w:u w:val="single"/>
        </w:rPr>
        <w:t>:</w:t>
      </w:r>
      <w:r>
        <w:rPr>
          <w:rFonts w:asciiTheme="minorHAnsi" w:hAnsiTheme="minorHAnsi" w:cs="Arial"/>
          <w:bCs/>
          <w:sz w:val="24"/>
          <w:szCs w:val="24"/>
        </w:rPr>
        <w:t xml:space="preserve"> </w:t>
      </w:r>
      <w:r w:rsidRPr="0070419A">
        <w:rPr>
          <w:rFonts w:asciiTheme="minorHAnsi" w:hAnsiTheme="minorHAnsi"/>
          <w:sz w:val="22"/>
          <w:szCs w:val="22"/>
        </w:rPr>
        <w:t>A B</w:t>
      </w:r>
      <w:r>
        <w:rPr>
          <w:rFonts w:asciiTheme="minorHAnsi" w:hAnsiTheme="minorHAnsi"/>
          <w:sz w:val="22"/>
          <w:szCs w:val="22"/>
        </w:rPr>
        <w:t>i</w:t>
      </w:r>
      <w:r w:rsidRPr="0070419A">
        <w:rPr>
          <w:rFonts w:asciiTheme="minorHAnsi" w:hAnsiTheme="minorHAnsi"/>
          <w:sz w:val="22"/>
          <w:szCs w:val="22"/>
        </w:rPr>
        <w:t xml:space="preserve">ll adopting a Strategic Urban Renewal Plan for Downtown Charleston, Near East End </w:t>
      </w:r>
      <w:r w:rsidRPr="00D27680">
        <w:rPr>
          <w:rFonts w:asciiTheme="minorHAnsi" w:hAnsiTheme="minorHAnsi"/>
          <w:sz w:val="24"/>
          <w:szCs w:val="24"/>
        </w:rPr>
        <w:t>and Near West Side Districts for the City of Charleston, West Virginia with respect to revitalizing the downtown area through rehabilitation of existing structures, new public improvements, redevelopment of sites by private owners, and the potential acquisition of sites for new development.</w:t>
      </w:r>
    </w:p>
    <w:p w:rsidR="00B10C30" w:rsidRPr="00D27680" w:rsidRDefault="00B10C30" w:rsidP="00B10C30">
      <w:pPr>
        <w:rPr>
          <w:rFonts w:asciiTheme="minorHAnsi" w:hAnsiTheme="minorHAnsi"/>
          <w:sz w:val="24"/>
          <w:szCs w:val="24"/>
        </w:rPr>
      </w:pPr>
    </w:p>
    <w:p w:rsidR="00B10C30" w:rsidRPr="00D27680" w:rsidRDefault="00B10C30" w:rsidP="00B10C30">
      <w:pPr>
        <w:rPr>
          <w:rFonts w:asciiTheme="minorHAnsi" w:hAnsiTheme="minorHAnsi"/>
          <w:sz w:val="24"/>
          <w:szCs w:val="24"/>
          <w:u w:val="single"/>
        </w:rPr>
      </w:pPr>
      <w:r w:rsidRPr="00D27680">
        <w:rPr>
          <w:rFonts w:asciiTheme="minorHAnsi" w:hAnsiTheme="minorHAnsi"/>
          <w:sz w:val="24"/>
          <w:szCs w:val="24"/>
          <w:u w:val="single"/>
        </w:rPr>
        <w:t>Be it ordained by the Council of the City of Charleston, West Virginia:</w:t>
      </w:r>
    </w:p>
    <w:p w:rsidR="00B10C30" w:rsidRPr="00D27680" w:rsidRDefault="00B10C30" w:rsidP="00B10C30">
      <w:pPr>
        <w:rPr>
          <w:rFonts w:asciiTheme="minorHAnsi" w:hAnsiTheme="minorHAnsi"/>
          <w:sz w:val="24"/>
          <w:szCs w:val="24"/>
          <w:u w:val="single"/>
        </w:rPr>
      </w:pPr>
    </w:p>
    <w:p w:rsidR="00B10C30" w:rsidRPr="00D27680" w:rsidRDefault="00B10C30" w:rsidP="00B10C30">
      <w:pPr>
        <w:pStyle w:val="ListParagraph"/>
        <w:numPr>
          <w:ilvl w:val="0"/>
          <w:numId w:val="39"/>
        </w:numPr>
        <w:spacing w:after="0" w:line="240" w:lineRule="auto"/>
        <w:rPr>
          <w:rFonts w:asciiTheme="minorHAnsi" w:hAnsiTheme="minorHAnsi"/>
          <w:sz w:val="24"/>
          <w:szCs w:val="24"/>
        </w:rPr>
      </w:pPr>
      <w:r w:rsidRPr="00D27680">
        <w:rPr>
          <w:rFonts w:asciiTheme="minorHAnsi" w:hAnsiTheme="minorHAnsi"/>
          <w:sz w:val="24"/>
          <w:szCs w:val="24"/>
        </w:rPr>
        <w:t>City Council finds that:</w:t>
      </w:r>
    </w:p>
    <w:p w:rsidR="00B10C30" w:rsidRPr="00D27680" w:rsidRDefault="00B10C30" w:rsidP="00B10C30">
      <w:pPr>
        <w:pStyle w:val="ListParagraph"/>
        <w:rPr>
          <w:rFonts w:asciiTheme="minorHAnsi" w:hAnsiTheme="minorHAnsi"/>
          <w:sz w:val="24"/>
          <w:szCs w:val="24"/>
        </w:rPr>
      </w:pPr>
    </w:p>
    <w:p w:rsidR="00B10C30" w:rsidRPr="00D27680" w:rsidRDefault="00B10C30" w:rsidP="00B10C30">
      <w:pPr>
        <w:pStyle w:val="ListParagraph"/>
        <w:numPr>
          <w:ilvl w:val="0"/>
          <w:numId w:val="40"/>
        </w:numPr>
        <w:spacing w:after="0" w:line="240" w:lineRule="auto"/>
        <w:ind w:left="360" w:firstLine="360"/>
        <w:rPr>
          <w:rFonts w:asciiTheme="minorHAnsi" w:hAnsiTheme="minorHAnsi"/>
          <w:sz w:val="24"/>
          <w:szCs w:val="24"/>
        </w:rPr>
      </w:pPr>
      <w:r w:rsidRPr="00D27680">
        <w:rPr>
          <w:rFonts w:asciiTheme="minorHAnsi" w:hAnsiTheme="minorHAnsi"/>
          <w:sz w:val="24"/>
          <w:szCs w:val="24"/>
        </w:rPr>
        <w:t>The Charleston Urban Renewal Authority has recommended adoption of the Strategic Urban Renewal Plan for Downtown Charleston, Near East End and Near West Side Districts for the City of Charleston, West Virginia;</w:t>
      </w:r>
    </w:p>
    <w:p w:rsidR="00B10C30" w:rsidRPr="00D27680" w:rsidRDefault="00B10C30" w:rsidP="00B10C30">
      <w:pPr>
        <w:pStyle w:val="ListParagraph"/>
        <w:rPr>
          <w:rFonts w:asciiTheme="minorHAnsi" w:hAnsiTheme="minorHAnsi"/>
          <w:sz w:val="24"/>
          <w:szCs w:val="24"/>
        </w:rPr>
      </w:pPr>
    </w:p>
    <w:p w:rsidR="00B10C30" w:rsidRPr="00D27680" w:rsidRDefault="00B10C30" w:rsidP="00B10C30">
      <w:pPr>
        <w:pStyle w:val="ListParagraph"/>
        <w:numPr>
          <w:ilvl w:val="0"/>
          <w:numId w:val="40"/>
        </w:numPr>
        <w:spacing w:after="0" w:line="240" w:lineRule="auto"/>
        <w:ind w:left="360" w:firstLine="360"/>
        <w:rPr>
          <w:rFonts w:asciiTheme="minorHAnsi" w:hAnsiTheme="minorHAnsi"/>
          <w:sz w:val="24"/>
          <w:szCs w:val="24"/>
        </w:rPr>
      </w:pPr>
      <w:r w:rsidRPr="00D27680">
        <w:rPr>
          <w:rFonts w:asciiTheme="minorHAnsi" w:hAnsiTheme="minorHAnsi"/>
          <w:sz w:val="24"/>
          <w:szCs w:val="24"/>
        </w:rPr>
        <w:t>A general plan known as the Imagine Charleston Comprehensive Plan for the City of Charleston has been adopted by City Council and is recognized and used as a general guide for the development of the city;</w:t>
      </w:r>
    </w:p>
    <w:p w:rsidR="00B10C30" w:rsidRPr="00D27680" w:rsidRDefault="00B10C30" w:rsidP="00B10C30">
      <w:pPr>
        <w:pStyle w:val="ListParagraph"/>
        <w:rPr>
          <w:rFonts w:asciiTheme="minorHAnsi" w:hAnsiTheme="minorHAnsi"/>
          <w:sz w:val="24"/>
          <w:szCs w:val="24"/>
        </w:rPr>
      </w:pPr>
    </w:p>
    <w:p w:rsidR="00B10C30" w:rsidRPr="00D27680" w:rsidRDefault="00B10C30" w:rsidP="00B10C30">
      <w:pPr>
        <w:pStyle w:val="ListParagraph"/>
        <w:numPr>
          <w:ilvl w:val="0"/>
          <w:numId w:val="40"/>
        </w:numPr>
        <w:spacing w:after="0" w:line="240" w:lineRule="auto"/>
        <w:ind w:left="360" w:firstLine="360"/>
        <w:rPr>
          <w:rFonts w:asciiTheme="minorHAnsi" w:hAnsiTheme="minorHAnsi"/>
          <w:sz w:val="24"/>
          <w:szCs w:val="24"/>
        </w:rPr>
      </w:pPr>
      <w:r w:rsidRPr="00D27680">
        <w:rPr>
          <w:rFonts w:asciiTheme="minorHAnsi" w:hAnsiTheme="minorHAnsi"/>
          <w:sz w:val="24"/>
          <w:szCs w:val="24"/>
        </w:rPr>
        <w:t>The Municipal Planning Commission of the City of Charleston has submitted to the Charleston Urban Renewal Authority its findings that these proposed modifications conform with said Comprehensive Plan;</w:t>
      </w:r>
    </w:p>
    <w:p w:rsidR="00B10C30" w:rsidRPr="00D27680" w:rsidRDefault="00B10C30" w:rsidP="00B10C30">
      <w:pPr>
        <w:pStyle w:val="ListParagraph"/>
        <w:rPr>
          <w:rFonts w:asciiTheme="minorHAnsi" w:hAnsiTheme="minorHAnsi"/>
          <w:sz w:val="24"/>
          <w:szCs w:val="24"/>
        </w:rPr>
      </w:pPr>
    </w:p>
    <w:p w:rsidR="00B10C30" w:rsidRPr="00D27680" w:rsidRDefault="00B10C30" w:rsidP="00B10C30">
      <w:pPr>
        <w:pStyle w:val="ListParagraph"/>
        <w:numPr>
          <w:ilvl w:val="0"/>
          <w:numId w:val="40"/>
        </w:numPr>
        <w:spacing w:after="0" w:line="240" w:lineRule="auto"/>
        <w:ind w:left="360" w:firstLine="360"/>
        <w:rPr>
          <w:rFonts w:asciiTheme="minorHAnsi" w:hAnsiTheme="minorHAnsi"/>
          <w:sz w:val="24"/>
          <w:szCs w:val="24"/>
        </w:rPr>
      </w:pPr>
      <w:r w:rsidRPr="00D27680">
        <w:rPr>
          <w:rFonts w:asciiTheme="minorHAnsi" w:hAnsiTheme="minorHAnsi"/>
          <w:sz w:val="24"/>
          <w:szCs w:val="24"/>
        </w:rPr>
        <w:t>City Council has duly considered said findings.</w:t>
      </w:r>
    </w:p>
    <w:p w:rsidR="00B10C30" w:rsidRPr="00D27680" w:rsidRDefault="00B10C30" w:rsidP="00B10C30">
      <w:pPr>
        <w:pStyle w:val="ListParagraph"/>
        <w:rPr>
          <w:rFonts w:asciiTheme="minorHAnsi" w:hAnsiTheme="minorHAnsi"/>
          <w:sz w:val="24"/>
          <w:szCs w:val="24"/>
        </w:rPr>
      </w:pPr>
    </w:p>
    <w:p w:rsidR="00B10C30" w:rsidRPr="00D27680" w:rsidRDefault="00B10C30" w:rsidP="00B10C30">
      <w:pPr>
        <w:pStyle w:val="ListParagraph"/>
        <w:numPr>
          <w:ilvl w:val="0"/>
          <w:numId w:val="39"/>
        </w:numPr>
        <w:spacing w:after="0" w:line="240" w:lineRule="auto"/>
        <w:rPr>
          <w:rFonts w:asciiTheme="minorHAnsi" w:hAnsiTheme="minorHAnsi"/>
          <w:sz w:val="24"/>
          <w:szCs w:val="24"/>
        </w:rPr>
      </w:pPr>
      <w:r w:rsidRPr="00D27680">
        <w:rPr>
          <w:rFonts w:asciiTheme="minorHAnsi" w:hAnsiTheme="minorHAnsi"/>
          <w:sz w:val="24"/>
          <w:szCs w:val="24"/>
        </w:rPr>
        <w:t>The Strategic Urban Renewal Plan for Downtown Charleston, Near East End and Near West Side Districts for the City of Charleston which are set forth in the following sections of this ordinance are hereby found to be feasible and in compliance with the Imagine Charleston Comprehensive Plan for the City of Charleston, West Virginia.</w:t>
      </w:r>
    </w:p>
    <w:p w:rsidR="00B10C30" w:rsidRPr="00D27680" w:rsidRDefault="00B10C30" w:rsidP="00B10C30">
      <w:pPr>
        <w:pStyle w:val="ListParagraph"/>
        <w:rPr>
          <w:rFonts w:asciiTheme="minorHAnsi" w:hAnsiTheme="minorHAnsi"/>
          <w:sz w:val="24"/>
          <w:szCs w:val="24"/>
        </w:rPr>
      </w:pPr>
    </w:p>
    <w:p w:rsidR="00B10C30" w:rsidRDefault="00B10C30" w:rsidP="00B10C30">
      <w:pPr>
        <w:pStyle w:val="ListParagraph"/>
        <w:numPr>
          <w:ilvl w:val="0"/>
          <w:numId w:val="39"/>
        </w:numPr>
        <w:spacing w:after="0" w:line="240" w:lineRule="auto"/>
        <w:rPr>
          <w:rFonts w:asciiTheme="minorHAnsi" w:hAnsiTheme="minorHAnsi"/>
          <w:sz w:val="24"/>
          <w:szCs w:val="24"/>
        </w:rPr>
      </w:pPr>
      <w:r w:rsidRPr="00D27680">
        <w:rPr>
          <w:rFonts w:asciiTheme="minorHAnsi" w:hAnsiTheme="minorHAnsi"/>
          <w:sz w:val="24"/>
          <w:szCs w:val="24"/>
        </w:rPr>
        <w:t>The Strategic Urban Renewal Plan for Downtown Charleston, Near East End and Near West Side Districts is presented herein as Attachment 1.</w:t>
      </w:r>
    </w:p>
    <w:p w:rsidR="00DB6755" w:rsidRDefault="00DB6755" w:rsidP="00B10C30">
      <w:pPr>
        <w:jc w:val="both"/>
        <w:rPr>
          <w:rFonts w:asciiTheme="minorHAnsi" w:hAnsiTheme="minorHAnsi" w:cs="Arial"/>
          <w:sz w:val="24"/>
          <w:szCs w:val="24"/>
        </w:rPr>
      </w:pPr>
    </w:p>
    <w:p w:rsidR="00B10C30" w:rsidRDefault="00E1548A" w:rsidP="00B10C30">
      <w:pPr>
        <w:jc w:val="both"/>
        <w:rPr>
          <w:rFonts w:asciiTheme="minorHAnsi" w:hAnsiTheme="minorHAnsi" w:cs="Arial"/>
          <w:sz w:val="24"/>
          <w:szCs w:val="24"/>
        </w:rPr>
      </w:pPr>
      <w:r>
        <w:rPr>
          <w:rFonts w:asciiTheme="minorHAnsi" w:hAnsiTheme="minorHAnsi" w:cs="Arial"/>
          <w:sz w:val="24"/>
          <w:szCs w:val="24"/>
        </w:rPr>
        <w:t xml:space="preserve">A copy of Attachment 1 </w:t>
      </w:r>
      <w:r w:rsidRPr="00E1548A">
        <w:rPr>
          <w:rFonts w:asciiTheme="minorHAnsi" w:hAnsiTheme="minorHAnsi"/>
          <w:sz w:val="24"/>
          <w:szCs w:val="24"/>
        </w:rPr>
        <w:t>is kept on file in the City Clerk’s office</w:t>
      </w:r>
    </w:p>
    <w:p w:rsidR="00E1548A" w:rsidRPr="00D27680" w:rsidRDefault="00E1548A" w:rsidP="00B10C30">
      <w:pPr>
        <w:jc w:val="both"/>
        <w:rPr>
          <w:rFonts w:asciiTheme="minorHAnsi" w:hAnsiTheme="minorHAnsi" w:cs="Arial"/>
          <w:sz w:val="24"/>
          <w:szCs w:val="24"/>
        </w:rPr>
      </w:pPr>
    </w:p>
    <w:p w:rsidR="00B10C30" w:rsidRPr="00D27680" w:rsidRDefault="00B10C30" w:rsidP="00B10C30">
      <w:pPr>
        <w:jc w:val="both"/>
        <w:rPr>
          <w:rFonts w:asciiTheme="minorHAnsi" w:hAnsiTheme="minorHAnsi" w:cs="Arial"/>
          <w:sz w:val="24"/>
          <w:szCs w:val="24"/>
        </w:rPr>
      </w:pPr>
      <w:r w:rsidRPr="00D27680">
        <w:rPr>
          <w:rFonts w:asciiTheme="minorHAnsi" w:hAnsiTheme="minorHAnsi" w:cs="Arial"/>
          <w:sz w:val="24"/>
          <w:szCs w:val="24"/>
        </w:rPr>
        <w:t>Council Lady Ceperley moved to approve the Bill.  Councilman Lane seconded the motion.  A roll call was taken:</w:t>
      </w:r>
    </w:p>
    <w:p w:rsidR="00B10C30" w:rsidRDefault="00B10C30" w:rsidP="00B10C30">
      <w:pPr>
        <w:jc w:val="both"/>
        <w:rPr>
          <w:rFonts w:asciiTheme="minorHAnsi" w:hAnsiTheme="minorHAnsi" w:cs="Arial"/>
          <w:sz w:val="24"/>
          <w:szCs w:val="24"/>
        </w:rPr>
      </w:pPr>
      <w:r w:rsidRPr="00D27680">
        <w:rPr>
          <w:rFonts w:asciiTheme="minorHAnsi" w:hAnsiTheme="minorHAnsi" w:cs="Arial"/>
          <w:sz w:val="24"/>
          <w:szCs w:val="24"/>
        </w:rPr>
        <w:t xml:space="preserve">YEAS: Burka, Ceperley, Chestnut, Clowser, Davis, Ealy, Faegre, Haas, Harrison, Lane, Minardi, Overstreet, Persinger, Reishman, Richardson, Salisbury, Slater, Smith, Snodgrass, Steele, Talkington, Mayor Jones                                                                         </w:t>
      </w:r>
      <w:r w:rsidRPr="00D27680">
        <w:rPr>
          <w:rFonts w:asciiTheme="minorHAnsi" w:hAnsiTheme="minorHAnsi" w:cs="Arial"/>
          <w:sz w:val="24"/>
          <w:szCs w:val="24"/>
        </w:rPr>
        <w:tab/>
      </w:r>
      <w:r w:rsidRPr="00D27680">
        <w:rPr>
          <w:rFonts w:asciiTheme="minorHAnsi" w:hAnsiTheme="minorHAnsi" w:cs="Arial"/>
          <w:sz w:val="24"/>
          <w:szCs w:val="24"/>
        </w:rPr>
        <w:tab/>
      </w:r>
      <w:r w:rsidRPr="00D27680">
        <w:rPr>
          <w:rFonts w:asciiTheme="minorHAnsi" w:hAnsiTheme="minorHAnsi" w:cs="Arial"/>
          <w:sz w:val="24"/>
          <w:szCs w:val="24"/>
        </w:rPr>
        <w:tab/>
      </w:r>
      <w:r w:rsidRPr="00D27680">
        <w:rPr>
          <w:rFonts w:asciiTheme="minorHAnsi" w:hAnsiTheme="minorHAnsi" w:cs="Arial"/>
          <w:sz w:val="24"/>
          <w:szCs w:val="24"/>
        </w:rPr>
        <w:tab/>
      </w:r>
      <w:r w:rsidRPr="00D27680">
        <w:rPr>
          <w:rFonts w:asciiTheme="minorHAnsi" w:hAnsiTheme="minorHAnsi" w:cs="Arial"/>
          <w:sz w:val="24"/>
          <w:szCs w:val="24"/>
        </w:rPr>
        <w:tab/>
        <w:t xml:space="preserve">  NAYS: NONE                                   </w:t>
      </w:r>
      <w:r w:rsidRPr="00D27680">
        <w:rPr>
          <w:rFonts w:asciiTheme="minorHAnsi" w:hAnsiTheme="minorHAnsi" w:cs="Arial"/>
          <w:sz w:val="24"/>
          <w:szCs w:val="24"/>
        </w:rPr>
        <w:tab/>
        <w:t xml:space="preserve">                                                                                                                ABSENT: Burton, Hoover, Ireland</w:t>
      </w:r>
      <w:r w:rsidRPr="001957A8">
        <w:rPr>
          <w:rFonts w:asciiTheme="minorHAnsi" w:hAnsiTheme="minorHAnsi" w:cs="Arial"/>
          <w:sz w:val="24"/>
          <w:szCs w:val="24"/>
        </w:rPr>
        <w:t xml:space="preserve">, </w:t>
      </w:r>
      <w:r>
        <w:rPr>
          <w:rFonts w:asciiTheme="minorHAnsi" w:hAnsiTheme="minorHAnsi" w:cs="Arial"/>
          <w:sz w:val="24"/>
          <w:szCs w:val="24"/>
        </w:rPr>
        <w:t>Miller, Ware</w:t>
      </w:r>
    </w:p>
    <w:p w:rsidR="00B10C30" w:rsidRDefault="00B10C30" w:rsidP="00B10C30">
      <w:pPr>
        <w:jc w:val="both"/>
        <w:rPr>
          <w:rFonts w:asciiTheme="minorHAnsi" w:hAnsiTheme="minorHAnsi" w:cs="Arial"/>
          <w:sz w:val="24"/>
          <w:szCs w:val="24"/>
        </w:rPr>
      </w:pPr>
    </w:p>
    <w:p w:rsidR="00B10C30" w:rsidRDefault="00B10C30" w:rsidP="00B10C30">
      <w:pPr>
        <w:jc w:val="both"/>
        <w:rPr>
          <w:rFonts w:asciiTheme="minorHAnsi" w:hAnsiTheme="minorHAnsi" w:cs="Arial"/>
          <w:sz w:val="24"/>
          <w:szCs w:val="24"/>
        </w:rPr>
      </w:pPr>
      <w:r w:rsidRPr="001957A8">
        <w:rPr>
          <w:rFonts w:asciiTheme="minorHAnsi" w:hAnsiTheme="minorHAnsi" w:cs="Arial"/>
          <w:sz w:val="24"/>
          <w:szCs w:val="24"/>
        </w:rPr>
        <w:t>With a majority of members elected recorded thereon as voting in the affirmative the Mayor declared Bill No. 77</w:t>
      </w:r>
      <w:r>
        <w:rPr>
          <w:rFonts w:asciiTheme="minorHAnsi" w:hAnsiTheme="minorHAnsi" w:cs="Arial"/>
          <w:sz w:val="24"/>
          <w:szCs w:val="24"/>
        </w:rPr>
        <w:t>10</w:t>
      </w:r>
      <w:r w:rsidRPr="001957A8">
        <w:rPr>
          <w:rFonts w:asciiTheme="minorHAnsi" w:hAnsiTheme="minorHAnsi" w:cs="Arial"/>
          <w:sz w:val="24"/>
          <w:szCs w:val="24"/>
        </w:rPr>
        <w:t xml:space="preserve"> </w:t>
      </w:r>
      <w:r>
        <w:rPr>
          <w:rFonts w:asciiTheme="minorHAnsi" w:hAnsiTheme="minorHAnsi" w:cs="Arial"/>
          <w:sz w:val="24"/>
          <w:szCs w:val="24"/>
        </w:rPr>
        <w:t>passed</w:t>
      </w:r>
      <w:r w:rsidRPr="001957A8">
        <w:rPr>
          <w:rFonts w:asciiTheme="minorHAnsi" w:hAnsiTheme="minorHAnsi" w:cs="Arial"/>
          <w:sz w:val="24"/>
          <w:szCs w:val="24"/>
        </w:rPr>
        <w:t>.</w:t>
      </w:r>
    </w:p>
    <w:p w:rsidR="00D47AB3" w:rsidRDefault="00D47AB3" w:rsidP="00D47AB3">
      <w:pPr>
        <w:jc w:val="both"/>
        <w:rPr>
          <w:rFonts w:asciiTheme="minorHAnsi" w:hAnsiTheme="minorHAnsi" w:cs="Arial"/>
          <w:sz w:val="24"/>
          <w:szCs w:val="24"/>
        </w:rPr>
      </w:pPr>
    </w:p>
    <w:p w:rsidR="008D652E" w:rsidRDefault="008D652E" w:rsidP="004A4A61">
      <w:pPr>
        <w:pStyle w:val="ListParagraph"/>
        <w:ind w:left="810"/>
        <w:jc w:val="both"/>
        <w:rPr>
          <w:rFonts w:asciiTheme="minorHAnsi" w:hAnsiTheme="minorHAnsi" w:cs="Arial"/>
          <w:sz w:val="24"/>
          <w:szCs w:val="24"/>
        </w:rPr>
      </w:pPr>
    </w:p>
    <w:p w:rsidR="00D47AB3" w:rsidRDefault="00D47AB3" w:rsidP="004A4A61">
      <w:pPr>
        <w:pStyle w:val="ListParagraph"/>
        <w:ind w:left="810"/>
        <w:jc w:val="both"/>
        <w:rPr>
          <w:rFonts w:asciiTheme="minorHAnsi" w:hAnsiTheme="minorHAnsi" w:cs="Arial"/>
          <w:sz w:val="24"/>
          <w:szCs w:val="24"/>
        </w:rPr>
      </w:pPr>
    </w:p>
    <w:p w:rsidR="001C6A72" w:rsidRDefault="001C6A72" w:rsidP="004C635C">
      <w:pPr>
        <w:widowControl/>
        <w:autoSpaceDE/>
        <w:autoSpaceDN/>
        <w:adjustRightInd/>
        <w:rPr>
          <w:rFonts w:asciiTheme="minorHAnsi" w:hAnsiTheme="minorHAnsi" w:cs="Arial"/>
          <w:b/>
          <w:sz w:val="24"/>
          <w:szCs w:val="24"/>
        </w:rPr>
      </w:pPr>
    </w:p>
    <w:p w:rsidR="001C6A72" w:rsidRDefault="001C6A72" w:rsidP="004C635C">
      <w:pPr>
        <w:widowControl/>
        <w:autoSpaceDE/>
        <w:autoSpaceDN/>
        <w:adjustRightInd/>
        <w:rPr>
          <w:rFonts w:asciiTheme="minorHAnsi" w:hAnsiTheme="minorHAnsi" w:cs="Arial"/>
          <w:b/>
          <w:sz w:val="24"/>
          <w:szCs w:val="24"/>
        </w:rPr>
      </w:pPr>
    </w:p>
    <w:p w:rsidR="005B02B5" w:rsidRDefault="005B02B5" w:rsidP="004C635C">
      <w:pPr>
        <w:widowControl/>
        <w:autoSpaceDE/>
        <w:autoSpaceDN/>
        <w:adjustRightInd/>
        <w:rPr>
          <w:rFonts w:asciiTheme="minorHAnsi" w:hAnsiTheme="minorHAnsi" w:cs="Arial"/>
          <w:b/>
          <w:sz w:val="24"/>
          <w:szCs w:val="24"/>
        </w:rPr>
      </w:pPr>
    </w:p>
    <w:p w:rsidR="0000175A" w:rsidRDefault="0000175A" w:rsidP="004C635C">
      <w:pPr>
        <w:widowControl/>
        <w:autoSpaceDE/>
        <w:autoSpaceDN/>
        <w:adjustRightInd/>
        <w:rPr>
          <w:rFonts w:asciiTheme="minorHAnsi" w:hAnsiTheme="minorHAnsi" w:cs="Arial"/>
          <w:b/>
          <w:sz w:val="24"/>
          <w:szCs w:val="24"/>
        </w:rPr>
      </w:pPr>
    </w:p>
    <w:p w:rsidR="0000175A" w:rsidRDefault="0000175A" w:rsidP="004C635C">
      <w:pPr>
        <w:widowControl/>
        <w:autoSpaceDE/>
        <w:autoSpaceDN/>
        <w:adjustRightInd/>
        <w:rPr>
          <w:rFonts w:asciiTheme="minorHAnsi" w:hAnsiTheme="minorHAnsi" w:cs="Arial"/>
          <w:b/>
          <w:sz w:val="24"/>
          <w:szCs w:val="24"/>
        </w:rPr>
      </w:pPr>
    </w:p>
    <w:p w:rsidR="0000175A" w:rsidRDefault="0000175A" w:rsidP="004C635C">
      <w:pPr>
        <w:widowControl/>
        <w:autoSpaceDE/>
        <w:autoSpaceDN/>
        <w:adjustRightInd/>
        <w:rPr>
          <w:rFonts w:asciiTheme="minorHAnsi" w:hAnsiTheme="minorHAnsi" w:cs="Arial"/>
          <w:b/>
          <w:sz w:val="24"/>
          <w:szCs w:val="24"/>
        </w:rPr>
      </w:pPr>
    </w:p>
    <w:p w:rsidR="0000175A" w:rsidRDefault="0000175A" w:rsidP="004C635C">
      <w:pPr>
        <w:widowControl/>
        <w:autoSpaceDE/>
        <w:autoSpaceDN/>
        <w:adjustRightInd/>
        <w:rPr>
          <w:rFonts w:asciiTheme="minorHAnsi" w:hAnsiTheme="minorHAnsi" w:cs="Arial"/>
          <w:b/>
          <w:sz w:val="24"/>
          <w:szCs w:val="24"/>
        </w:rPr>
      </w:pPr>
    </w:p>
    <w:p w:rsidR="004C635C" w:rsidRDefault="004C635C" w:rsidP="004C635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t>COMMITTEE ON FINANCE</w:t>
      </w:r>
    </w:p>
    <w:p w:rsidR="00CA6A80" w:rsidRPr="004D71AB" w:rsidRDefault="00CA6A80" w:rsidP="004C635C">
      <w:pPr>
        <w:widowControl/>
        <w:autoSpaceDE/>
        <w:autoSpaceDN/>
        <w:adjustRightInd/>
        <w:rPr>
          <w:rFonts w:asciiTheme="minorHAnsi" w:hAnsiTheme="minorHAnsi" w:cs="Arial"/>
          <w:b/>
          <w:sz w:val="24"/>
          <w:szCs w:val="24"/>
        </w:rPr>
      </w:pPr>
    </w:p>
    <w:p w:rsidR="00CA6A80" w:rsidRPr="004D71AB" w:rsidRDefault="002608B1" w:rsidP="00CA6A80">
      <w:pPr>
        <w:rPr>
          <w:rFonts w:asciiTheme="minorHAnsi" w:hAnsiTheme="minorHAnsi" w:cs="Arial"/>
          <w:sz w:val="24"/>
          <w:szCs w:val="24"/>
        </w:rPr>
      </w:pPr>
      <w:r w:rsidRPr="004D71AB">
        <w:rPr>
          <w:rFonts w:asciiTheme="minorHAnsi" w:hAnsiTheme="minorHAnsi" w:cs="Arial"/>
          <w:sz w:val="24"/>
          <w:szCs w:val="24"/>
        </w:rPr>
        <w:t xml:space="preserve">Councilman </w:t>
      </w:r>
      <w:r w:rsidR="0089188E">
        <w:rPr>
          <w:rFonts w:asciiTheme="minorHAnsi" w:hAnsiTheme="minorHAnsi" w:cs="Arial"/>
          <w:sz w:val="24"/>
          <w:szCs w:val="24"/>
        </w:rPr>
        <w:t xml:space="preserve">Reishman, </w:t>
      </w:r>
      <w:r w:rsidRPr="004D71AB">
        <w:rPr>
          <w:rFonts w:asciiTheme="minorHAnsi" w:hAnsiTheme="minorHAnsi" w:cs="Arial"/>
          <w:sz w:val="24"/>
          <w:szCs w:val="24"/>
        </w:rPr>
        <w:t>Chair</w:t>
      </w:r>
      <w:r w:rsidR="00CA6A80" w:rsidRPr="004D71AB">
        <w:rPr>
          <w:rFonts w:asciiTheme="minorHAnsi" w:hAnsiTheme="minorHAnsi" w:cs="Arial"/>
          <w:sz w:val="24"/>
          <w:szCs w:val="24"/>
        </w:rPr>
        <w:t xml:space="preserve"> of the Council Committee on Finance, submitted the following report</w:t>
      </w:r>
      <w:r w:rsidR="009A06EE">
        <w:rPr>
          <w:rFonts w:asciiTheme="minorHAnsi" w:hAnsiTheme="minorHAnsi" w:cs="Arial"/>
          <w:sz w:val="24"/>
          <w:szCs w:val="24"/>
        </w:rPr>
        <w:t>s</w:t>
      </w:r>
      <w:r w:rsidR="00CA6A80" w:rsidRPr="004D71AB">
        <w:rPr>
          <w:rFonts w:asciiTheme="minorHAnsi" w:hAnsiTheme="minorHAnsi" w:cs="Arial"/>
          <w:sz w:val="24"/>
          <w:szCs w:val="24"/>
        </w:rPr>
        <w:t>:</w:t>
      </w:r>
    </w:p>
    <w:p w:rsidR="000E0655" w:rsidRDefault="000E0655" w:rsidP="000E0655">
      <w:pPr>
        <w:jc w:val="both"/>
        <w:rPr>
          <w:rFonts w:asciiTheme="minorHAnsi" w:hAnsiTheme="minorHAnsi"/>
          <w:bCs/>
          <w:noProof/>
          <w:sz w:val="24"/>
          <w:szCs w:val="24"/>
        </w:rPr>
      </w:pPr>
    </w:p>
    <w:p w:rsidR="001957A8" w:rsidRDefault="001957A8" w:rsidP="00CE4235">
      <w:pPr>
        <w:numPr>
          <w:ilvl w:val="0"/>
          <w:numId w:val="8"/>
        </w:numPr>
        <w:rPr>
          <w:rFonts w:asciiTheme="minorHAnsi" w:hAnsiTheme="minorHAnsi" w:cs="Arial"/>
          <w:sz w:val="24"/>
          <w:szCs w:val="24"/>
        </w:rPr>
      </w:pPr>
      <w:r w:rsidRPr="001957A8">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sidR="00D47AB3">
        <w:rPr>
          <w:rFonts w:asciiTheme="minorHAnsi" w:hAnsiTheme="minorHAnsi" w:cs="Arial"/>
          <w:sz w:val="24"/>
          <w:szCs w:val="24"/>
        </w:rPr>
        <w:t>8</w:t>
      </w:r>
      <w:r w:rsidR="00D27680">
        <w:rPr>
          <w:rFonts w:asciiTheme="minorHAnsi" w:hAnsiTheme="minorHAnsi" w:cs="Arial"/>
          <w:sz w:val="24"/>
          <w:szCs w:val="24"/>
        </w:rPr>
        <w:t>17</w:t>
      </w:r>
      <w:r w:rsidRPr="001957A8">
        <w:rPr>
          <w:rFonts w:asciiTheme="minorHAnsi" w:hAnsiTheme="minorHAnsi" w:cs="Arial"/>
          <w:sz w:val="24"/>
          <w:szCs w:val="24"/>
        </w:rPr>
        <w:t>-16 do pass.</w:t>
      </w:r>
    </w:p>
    <w:p w:rsidR="001957A8" w:rsidRPr="001957A8" w:rsidRDefault="001957A8" w:rsidP="001957A8">
      <w:pPr>
        <w:ind w:left="810"/>
        <w:rPr>
          <w:rFonts w:asciiTheme="minorHAnsi" w:hAnsiTheme="minorHAnsi" w:cs="Arial"/>
          <w:sz w:val="24"/>
          <w:szCs w:val="24"/>
        </w:rPr>
      </w:pPr>
    </w:p>
    <w:p w:rsidR="00FF37FF" w:rsidRPr="00FF37FF" w:rsidRDefault="001957A8" w:rsidP="00FF37FF">
      <w:pPr>
        <w:rPr>
          <w:rFonts w:asciiTheme="minorHAnsi" w:hAnsiTheme="minorHAnsi" w:cs="Arial"/>
          <w:sz w:val="24"/>
          <w:szCs w:val="24"/>
        </w:rPr>
      </w:pPr>
      <w:r w:rsidRPr="001957A8">
        <w:rPr>
          <w:rFonts w:asciiTheme="minorHAnsi" w:hAnsiTheme="minorHAnsi" w:cs="Arial"/>
          <w:sz w:val="24"/>
          <w:szCs w:val="24"/>
          <w:u w:val="single"/>
        </w:rPr>
        <w:t xml:space="preserve">Resolution No. </w:t>
      </w:r>
      <w:r w:rsidR="00D47AB3">
        <w:rPr>
          <w:rFonts w:asciiTheme="minorHAnsi" w:hAnsiTheme="minorHAnsi" w:cs="Arial"/>
          <w:sz w:val="24"/>
          <w:szCs w:val="24"/>
          <w:u w:val="single"/>
        </w:rPr>
        <w:t>8</w:t>
      </w:r>
      <w:r w:rsidR="00D27680">
        <w:rPr>
          <w:rFonts w:asciiTheme="minorHAnsi" w:hAnsiTheme="minorHAnsi" w:cs="Arial"/>
          <w:sz w:val="24"/>
          <w:szCs w:val="24"/>
          <w:u w:val="single"/>
        </w:rPr>
        <w:t>17</w:t>
      </w:r>
      <w:r w:rsidRPr="001957A8">
        <w:rPr>
          <w:rFonts w:asciiTheme="minorHAnsi" w:hAnsiTheme="minorHAnsi" w:cs="Arial"/>
          <w:sz w:val="24"/>
          <w:szCs w:val="24"/>
          <w:u w:val="single"/>
        </w:rPr>
        <w:t>-16</w:t>
      </w:r>
      <w:r w:rsidRPr="001957A8">
        <w:rPr>
          <w:rFonts w:asciiTheme="minorHAnsi" w:hAnsiTheme="minorHAnsi" w:cs="Arial"/>
          <w:sz w:val="24"/>
          <w:szCs w:val="24"/>
        </w:rPr>
        <w:t xml:space="preserve">: </w:t>
      </w:r>
      <w:r w:rsidR="00FF37FF" w:rsidRPr="00FF37FF">
        <w:rPr>
          <w:rFonts w:asciiTheme="minorHAnsi" w:hAnsiTheme="minorHAnsi" w:cs="Arial"/>
          <w:sz w:val="24"/>
          <w:szCs w:val="24"/>
        </w:rPr>
        <w:t>Authorizing the Finance Director to amend the FY 2016-2017 General Fund budget as indicated on the attached list of accounts.</w:t>
      </w:r>
    </w:p>
    <w:p w:rsidR="00FF37FF" w:rsidRPr="00FF37FF" w:rsidRDefault="00FF37FF" w:rsidP="00FF37FF">
      <w:pPr>
        <w:rPr>
          <w:rFonts w:asciiTheme="minorHAnsi" w:hAnsiTheme="minorHAnsi" w:cs="Arial"/>
          <w:sz w:val="24"/>
          <w:szCs w:val="24"/>
        </w:rPr>
      </w:pPr>
    </w:p>
    <w:p w:rsidR="00FF37FF" w:rsidRPr="00FF37FF" w:rsidRDefault="00FF37FF" w:rsidP="00FF37FF">
      <w:pPr>
        <w:rPr>
          <w:rFonts w:asciiTheme="minorHAnsi" w:hAnsiTheme="minorHAnsi" w:cs="Arial"/>
          <w:sz w:val="24"/>
          <w:szCs w:val="24"/>
          <w:u w:val="single"/>
        </w:rPr>
      </w:pPr>
      <w:r w:rsidRPr="00FF37FF">
        <w:rPr>
          <w:rFonts w:asciiTheme="minorHAnsi" w:hAnsiTheme="minorHAnsi" w:cs="Arial"/>
          <w:sz w:val="24"/>
          <w:szCs w:val="24"/>
          <w:u w:val="single"/>
        </w:rPr>
        <w:t xml:space="preserve">Be it </w:t>
      </w:r>
      <w:proofErr w:type="gramStart"/>
      <w:r w:rsidRPr="00FF37FF">
        <w:rPr>
          <w:rFonts w:asciiTheme="minorHAnsi" w:hAnsiTheme="minorHAnsi" w:cs="Arial"/>
          <w:sz w:val="24"/>
          <w:szCs w:val="24"/>
          <w:u w:val="single"/>
        </w:rPr>
        <w:t>Resolved</w:t>
      </w:r>
      <w:proofErr w:type="gramEnd"/>
      <w:r w:rsidRPr="00FF37FF">
        <w:rPr>
          <w:rFonts w:asciiTheme="minorHAnsi" w:hAnsiTheme="minorHAnsi" w:cs="Arial"/>
          <w:sz w:val="24"/>
          <w:szCs w:val="24"/>
          <w:u w:val="single"/>
        </w:rPr>
        <w:t xml:space="preserve"> by the Council of the City of Charleston, West Virginia: </w:t>
      </w:r>
    </w:p>
    <w:p w:rsidR="00FF37FF" w:rsidRPr="00FF37FF" w:rsidRDefault="00FF37FF" w:rsidP="00FF37FF">
      <w:pPr>
        <w:rPr>
          <w:rFonts w:asciiTheme="minorHAnsi" w:hAnsiTheme="minorHAnsi" w:cs="Arial"/>
          <w:sz w:val="24"/>
          <w:szCs w:val="24"/>
        </w:rPr>
      </w:pPr>
    </w:p>
    <w:p w:rsidR="00FF37FF" w:rsidRDefault="00FF37FF" w:rsidP="00FF37FF">
      <w:pPr>
        <w:rPr>
          <w:rFonts w:asciiTheme="minorHAnsi" w:hAnsiTheme="minorHAnsi" w:cs="Arial"/>
          <w:sz w:val="24"/>
          <w:szCs w:val="24"/>
        </w:rPr>
      </w:pPr>
      <w:r w:rsidRPr="00FF37FF">
        <w:rPr>
          <w:rFonts w:asciiTheme="minorHAnsi" w:hAnsiTheme="minorHAnsi" w:cs="Arial"/>
          <w:sz w:val="24"/>
          <w:szCs w:val="24"/>
        </w:rPr>
        <w:t>That the Finance Director is hereby authorized and directed to amend the FY 2016-2017 General Fund budget as indicated on the attached list of accounts.</w:t>
      </w:r>
    </w:p>
    <w:p w:rsidR="00FF37FF" w:rsidRDefault="00FF37FF" w:rsidP="00FF37FF">
      <w:pPr>
        <w:rPr>
          <w:rFonts w:asciiTheme="minorHAnsi" w:hAnsiTheme="minorHAnsi" w:cs="Arial"/>
          <w:sz w:val="24"/>
          <w:szCs w:val="24"/>
        </w:rPr>
      </w:pPr>
    </w:p>
    <w:p w:rsidR="00FF37FF" w:rsidRPr="00FF37FF" w:rsidRDefault="00FF37FF" w:rsidP="00FF37FF">
      <w:pPr>
        <w:rPr>
          <w:rFonts w:asciiTheme="minorHAnsi" w:hAnsiTheme="minorHAnsi" w:cs="Arial"/>
          <w:sz w:val="24"/>
          <w:szCs w:val="24"/>
        </w:rPr>
      </w:pPr>
      <w:r w:rsidRPr="00FF37FF">
        <w:rPr>
          <w:rFonts w:asciiTheme="minorHAnsi" w:hAnsiTheme="minorHAnsi" w:cs="Arial"/>
          <w:noProof/>
          <w:sz w:val="24"/>
          <w:szCs w:val="24"/>
        </w:rPr>
        <w:drawing>
          <wp:inline distT="0" distB="0" distL="0" distR="0">
            <wp:extent cx="5942965" cy="5667375"/>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467" cy="5668807"/>
                    </a:xfrm>
                    <a:prstGeom prst="rect">
                      <a:avLst/>
                    </a:prstGeom>
                    <a:noFill/>
                    <a:ln>
                      <a:noFill/>
                    </a:ln>
                  </pic:spPr>
                </pic:pic>
              </a:graphicData>
            </a:graphic>
          </wp:inline>
        </w:drawing>
      </w:r>
    </w:p>
    <w:p w:rsidR="001957A8" w:rsidRPr="001957A8" w:rsidRDefault="001957A8" w:rsidP="00FF37FF">
      <w:pPr>
        <w:rPr>
          <w:rFonts w:asciiTheme="minorHAnsi" w:hAnsiTheme="minorHAnsi" w:cs="Arial"/>
          <w:sz w:val="24"/>
          <w:szCs w:val="24"/>
        </w:rPr>
      </w:pPr>
    </w:p>
    <w:p w:rsidR="00561816" w:rsidRPr="00561816" w:rsidRDefault="00561816" w:rsidP="00561816">
      <w:pPr>
        <w:jc w:val="both"/>
        <w:rPr>
          <w:rFonts w:asciiTheme="minorHAnsi" w:hAnsiTheme="minorHAnsi" w:cs="Arial"/>
          <w:sz w:val="24"/>
          <w:szCs w:val="24"/>
        </w:rPr>
      </w:pPr>
      <w:r w:rsidRPr="00561816">
        <w:rPr>
          <w:rFonts w:asciiTheme="minorHAnsi" w:hAnsiTheme="minorHAnsi" w:cs="Arial"/>
          <w:sz w:val="24"/>
          <w:szCs w:val="24"/>
        </w:rPr>
        <w:t>Councilman Reishman moved to approve the Resolution.  Councilman Lane seconded the motion.  A roll call was taken:</w:t>
      </w:r>
    </w:p>
    <w:p w:rsidR="00BD5233" w:rsidRDefault="00561816" w:rsidP="00561816">
      <w:pPr>
        <w:jc w:val="both"/>
        <w:rPr>
          <w:rFonts w:asciiTheme="minorHAnsi" w:hAnsiTheme="minorHAnsi" w:cs="Arial"/>
          <w:sz w:val="24"/>
          <w:szCs w:val="24"/>
        </w:rPr>
      </w:pPr>
      <w:r w:rsidRPr="001957A8">
        <w:rPr>
          <w:rFonts w:asciiTheme="minorHAnsi" w:hAnsiTheme="minorHAnsi" w:cs="Arial"/>
          <w:sz w:val="24"/>
          <w:szCs w:val="24"/>
        </w:rPr>
        <w:t xml:space="preserve">YEAS: </w:t>
      </w:r>
      <w:r>
        <w:rPr>
          <w:rFonts w:asciiTheme="minorHAnsi" w:hAnsiTheme="minorHAnsi" w:cs="Arial"/>
          <w:sz w:val="24"/>
          <w:szCs w:val="24"/>
        </w:rPr>
        <w:t xml:space="preserve">Burka, </w:t>
      </w:r>
      <w:r w:rsidRPr="001957A8">
        <w:rPr>
          <w:rFonts w:asciiTheme="minorHAnsi" w:hAnsiTheme="minorHAnsi" w:cs="Arial"/>
          <w:sz w:val="24"/>
          <w:szCs w:val="24"/>
        </w:rPr>
        <w:t>Ceperley, Chestnut, Clowser,</w:t>
      </w:r>
      <w:r>
        <w:rPr>
          <w:rFonts w:asciiTheme="minorHAnsi" w:hAnsiTheme="minorHAnsi" w:cs="Arial"/>
          <w:sz w:val="24"/>
          <w:szCs w:val="24"/>
        </w:rPr>
        <w:t xml:space="preserve"> </w:t>
      </w:r>
      <w:r w:rsidRPr="001957A8">
        <w:rPr>
          <w:rFonts w:asciiTheme="minorHAnsi" w:hAnsiTheme="minorHAnsi" w:cs="Arial"/>
          <w:sz w:val="24"/>
          <w:szCs w:val="24"/>
        </w:rPr>
        <w:t xml:space="preserve">Davis, Ealy, </w:t>
      </w:r>
      <w:r>
        <w:rPr>
          <w:rFonts w:asciiTheme="minorHAnsi" w:hAnsiTheme="minorHAnsi" w:cs="Arial"/>
          <w:sz w:val="24"/>
          <w:szCs w:val="24"/>
        </w:rPr>
        <w:t xml:space="preserve">Faegre, Haas, Harrison, </w:t>
      </w:r>
      <w:r w:rsidRPr="001957A8">
        <w:rPr>
          <w:rFonts w:asciiTheme="minorHAnsi" w:hAnsiTheme="minorHAnsi" w:cs="Arial"/>
          <w:sz w:val="24"/>
          <w:szCs w:val="24"/>
        </w:rPr>
        <w:t xml:space="preserve">Lane, Minardi, Overstreet, Persinger, Reishman, Richardson, Salisbury, </w:t>
      </w:r>
      <w:r>
        <w:rPr>
          <w:rFonts w:asciiTheme="minorHAnsi" w:hAnsiTheme="minorHAnsi" w:cs="Arial"/>
          <w:sz w:val="24"/>
          <w:szCs w:val="24"/>
        </w:rPr>
        <w:t xml:space="preserve">Slater, Smith, </w:t>
      </w:r>
      <w:r w:rsidRPr="001957A8">
        <w:rPr>
          <w:rFonts w:asciiTheme="minorHAnsi" w:hAnsiTheme="minorHAnsi" w:cs="Arial"/>
          <w:sz w:val="24"/>
          <w:szCs w:val="24"/>
        </w:rPr>
        <w:t>Snodgrass,</w:t>
      </w:r>
      <w:r>
        <w:rPr>
          <w:rFonts w:asciiTheme="minorHAnsi" w:hAnsiTheme="minorHAnsi" w:cs="Arial"/>
          <w:sz w:val="24"/>
          <w:szCs w:val="24"/>
        </w:rPr>
        <w:t xml:space="preserve"> </w:t>
      </w:r>
      <w:r w:rsidRPr="001957A8">
        <w:rPr>
          <w:rFonts w:asciiTheme="minorHAnsi" w:hAnsiTheme="minorHAnsi" w:cs="Arial"/>
          <w:sz w:val="24"/>
          <w:szCs w:val="24"/>
        </w:rPr>
        <w:t xml:space="preserve">Steele, Talkington, Mayor Jones                                                                         </w:t>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t xml:space="preserve">  NAYS: NONE                                </w:t>
      </w:r>
      <w:r>
        <w:rPr>
          <w:rFonts w:asciiTheme="minorHAnsi" w:hAnsiTheme="minorHAnsi" w:cs="Arial"/>
          <w:sz w:val="24"/>
          <w:szCs w:val="24"/>
        </w:rPr>
        <w:t xml:space="preserve">   </w:t>
      </w:r>
      <w:r>
        <w:rPr>
          <w:rFonts w:asciiTheme="minorHAnsi" w:hAnsiTheme="minorHAnsi" w:cs="Arial"/>
          <w:sz w:val="24"/>
          <w:szCs w:val="24"/>
        </w:rPr>
        <w:tab/>
      </w:r>
      <w:r w:rsidRPr="001957A8">
        <w:rPr>
          <w:rFonts w:asciiTheme="minorHAnsi" w:hAnsiTheme="minorHAnsi" w:cs="Arial"/>
          <w:sz w:val="24"/>
          <w:szCs w:val="24"/>
        </w:rPr>
        <w:t xml:space="preserve">                                                                                                                </w:t>
      </w:r>
      <w:r>
        <w:rPr>
          <w:rFonts w:asciiTheme="minorHAnsi" w:hAnsiTheme="minorHAnsi" w:cs="Arial"/>
          <w:sz w:val="24"/>
          <w:szCs w:val="24"/>
        </w:rPr>
        <w:t xml:space="preserve">ABSENT: </w:t>
      </w:r>
      <w:r w:rsidRPr="001957A8">
        <w:rPr>
          <w:rFonts w:asciiTheme="minorHAnsi" w:hAnsiTheme="minorHAnsi" w:cs="Arial"/>
          <w:sz w:val="24"/>
          <w:szCs w:val="24"/>
        </w:rPr>
        <w:t xml:space="preserve">Burton, </w:t>
      </w:r>
      <w:r>
        <w:rPr>
          <w:rFonts w:asciiTheme="minorHAnsi" w:hAnsiTheme="minorHAnsi" w:cs="Arial"/>
          <w:sz w:val="24"/>
          <w:szCs w:val="24"/>
        </w:rPr>
        <w:t xml:space="preserve">Hoover, </w:t>
      </w:r>
      <w:r w:rsidRPr="001957A8">
        <w:rPr>
          <w:rFonts w:asciiTheme="minorHAnsi" w:hAnsiTheme="minorHAnsi" w:cs="Arial"/>
          <w:sz w:val="24"/>
          <w:szCs w:val="24"/>
        </w:rPr>
        <w:t xml:space="preserve">Ireland, </w:t>
      </w:r>
      <w:r>
        <w:rPr>
          <w:rFonts w:asciiTheme="minorHAnsi" w:hAnsiTheme="minorHAnsi" w:cs="Arial"/>
          <w:sz w:val="24"/>
          <w:szCs w:val="24"/>
        </w:rPr>
        <w:t>Miller, Ware</w:t>
      </w:r>
    </w:p>
    <w:p w:rsidR="00BD5233" w:rsidRDefault="00BD5233" w:rsidP="00561816">
      <w:pPr>
        <w:jc w:val="both"/>
        <w:rPr>
          <w:rFonts w:asciiTheme="minorHAnsi" w:hAnsiTheme="minorHAnsi" w:cs="Arial"/>
          <w:sz w:val="24"/>
          <w:szCs w:val="24"/>
        </w:rPr>
      </w:pPr>
    </w:p>
    <w:p w:rsidR="00561816" w:rsidRPr="00561816" w:rsidRDefault="00561816" w:rsidP="00561816">
      <w:pPr>
        <w:jc w:val="both"/>
        <w:rPr>
          <w:rFonts w:asciiTheme="minorHAnsi" w:hAnsiTheme="minorHAnsi" w:cs="Arial"/>
          <w:sz w:val="24"/>
          <w:szCs w:val="24"/>
        </w:rPr>
      </w:pPr>
      <w:r w:rsidRPr="00561816">
        <w:rPr>
          <w:rFonts w:asciiTheme="minorHAnsi" w:hAnsiTheme="minorHAnsi" w:cs="Arial"/>
          <w:sz w:val="24"/>
          <w:szCs w:val="24"/>
        </w:rPr>
        <w:t xml:space="preserve">With a majority of members elected recorded thereon as voting in the affirmative the Mayor declared Resolution No. </w:t>
      </w:r>
      <w:r>
        <w:rPr>
          <w:rFonts w:asciiTheme="minorHAnsi" w:hAnsiTheme="minorHAnsi" w:cs="Arial"/>
          <w:sz w:val="24"/>
          <w:szCs w:val="24"/>
        </w:rPr>
        <w:t>817</w:t>
      </w:r>
      <w:r w:rsidRPr="00561816">
        <w:rPr>
          <w:rFonts w:asciiTheme="minorHAnsi" w:hAnsiTheme="minorHAnsi" w:cs="Arial"/>
          <w:sz w:val="24"/>
          <w:szCs w:val="24"/>
        </w:rPr>
        <w:t>-16 adopted.</w:t>
      </w:r>
    </w:p>
    <w:p w:rsidR="001957A8" w:rsidRPr="001957A8" w:rsidRDefault="001957A8" w:rsidP="00CE4235">
      <w:pPr>
        <w:pStyle w:val="ListParagraph"/>
        <w:numPr>
          <w:ilvl w:val="0"/>
          <w:numId w:val="8"/>
        </w:numPr>
        <w:jc w:val="both"/>
        <w:rPr>
          <w:rFonts w:asciiTheme="minorHAnsi" w:hAnsiTheme="minorHAnsi" w:cs="Arial"/>
          <w:sz w:val="24"/>
          <w:szCs w:val="24"/>
        </w:rPr>
      </w:pPr>
      <w:r w:rsidRPr="001957A8">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sidR="00D47AB3">
        <w:rPr>
          <w:rFonts w:asciiTheme="minorHAnsi" w:hAnsiTheme="minorHAnsi" w:cs="Arial"/>
          <w:sz w:val="24"/>
          <w:szCs w:val="24"/>
        </w:rPr>
        <w:t>8</w:t>
      </w:r>
      <w:r w:rsidR="00BD5233">
        <w:rPr>
          <w:rFonts w:asciiTheme="minorHAnsi" w:hAnsiTheme="minorHAnsi" w:cs="Arial"/>
          <w:sz w:val="24"/>
          <w:szCs w:val="24"/>
        </w:rPr>
        <w:t>18</w:t>
      </w:r>
      <w:r w:rsidRPr="001957A8">
        <w:rPr>
          <w:rFonts w:asciiTheme="minorHAnsi" w:hAnsiTheme="minorHAnsi" w:cs="Arial"/>
          <w:sz w:val="24"/>
          <w:szCs w:val="24"/>
        </w:rPr>
        <w:t>-16 do pass.</w:t>
      </w:r>
    </w:p>
    <w:p w:rsidR="00BD5233" w:rsidRPr="00BD5233" w:rsidRDefault="001957A8" w:rsidP="00BD5233">
      <w:pPr>
        <w:jc w:val="both"/>
        <w:rPr>
          <w:rFonts w:asciiTheme="minorHAnsi" w:hAnsiTheme="minorHAnsi" w:cs="Arial"/>
          <w:sz w:val="24"/>
          <w:szCs w:val="24"/>
        </w:rPr>
      </w:pPr>
      <w:r w:rsidRPr="001957A8">
        <w:rPr>
          <w:rFonts w:asciiTheme="minorHAnsi" w:hAnsiTheme="minorHAnsi" w:cs="Arial"/>
          <w:sz w:val="24"/>
          <w:szCs w:val="24"/>
          <w:u w:val="single"/>
        </w:rPr>
        <w:t>Resolution</w:t>
      </w:r>
      <w:r w:rsidR="00BD5233">
        <w:rPr>
          <w:rFonts w:asciiTheme="minorHAnsi" w:hAnsiTheme="minorHAnsi" w:cs="Arial"/>
          <w:sz w:val="24"/>
          <w:szCs w:val="24"/>
          <w:u w:val="single"/>
        </w:rPr>
        <w:t xml:space="preserve"> </w:t>
      </w:r>
      <w:r w:rsidRPr="001957A8">
        <w:rPr>
          <w:rFonts w:asciiTheme="minorHAnsi" w:hAnsiTheme="minorHAnsi" w:cs="Arial"/>
          <w:sz w:val="24"/>
          <w:szCs w:val="24"/>
          <w:u w:val="single"/>
        </w:rPr>
        <w:t>No.</w:t>
      </w:r>
      <w:r w:rsidR="00BD5233">
        <w:rPr>
          <w:rFonts w:asciiTheme="minorHAnsi" w:hAnsiTheme="minorHAnsi" w:cs="Arial"/>
          <w:sz w:val="24"/>
          <w:szCs w:val="24"/>
          <w:u w:val="single"/>
        </w:rPr>
        <w:t xml:space="preserve"> </w:t>
      </w:r>
      <w:r w:rsidR="00D47AB3">
        <w:rPr>
          <w:rFonts w:asciiTheme="minorHAnsi" w:hAnsiTheme="minorHAnsi" w:cs="Arial"/>
          <w:sz w:val="24"/>
          <w:szCs w:val="24"/>
          <w:u w:val="single"/>
        </w:rPr>
        <w:t>8</w:t>
      </w:r>
      <w:r w:rsidR="00BD5233">
        <w:rPr>
          <w:rFonts w:asciiTheme="minorHAnsi" w:hAnsiTheme="minorHAnsi" w:cs="Arial"/>
          <w:sz w:val="24"/>
          <w:szCs w:val="24"/>
          <w:u w:val="single"/>
        </w:rPr>
        <w:t>18</w:t>
      </w:r>
      <w:r w:rsidRPr="001957A8">
        <w:rPr>
          <w:rFonts w:asciiTheme="minorHAnsi" w:hAnsiTheme="minorHAnsi" w:cs="Arial"/>
          <w:sz w:val="24"/>
          <w:szCs w:val="24"/>
          <w:u w:val="single"/>
        </w:rPr>
        <w:t>-16</w:t>
      </w:r>
      <w:r w:rsidRPr="001957A8">
        <w:rPr>
          <w:rFonts w:asciiTheme="minorHAnsi" w:hAnsiTheme="minorHAnsi" w:cs="Arial"/>
          <w:sz w:val="24"/>
          <w:szCs w:val="24"/>
        </w:rPr>
        <w:t xml:space="preserve">: </w:t>
      </w:r>
      <w:r w:rsidR="00BD5233" w:rsidRPr="00BD5233">
        <w:rPr>
          <w:rFonts w:asciiTheme="minorHAnsi" w:hAnsiTheme="minorHAnsi" w:cs="Arial"/>
          <w:sz w:val="24"/>
          <w:szCs w:val="24"/>
        </w:rPr>
        <w:t>Authorizing the Finance Director to amend the FY 2016-2017 Civic Center Fund budget as indicated on the attached list of accounts.</w:t>
      </w:r>
    </w:p>
    <w:p w:rsidR="00BD5233" w:rsidRPr="00BD5233" w:rsidRDefault="00BD5233" w:rsidP="00BD5233">
      <w:pPr>
        <w:jc w:val="both"/>
        <w:rPr>
          <w:rFonts w:asciiTheme="minorHAnsi" w:hAnsiTheme="minorHAnsi" w:cs="Arial"/>
          <w:sz w:val="24"/>
          <w:szCs w:val="24"/>
        </w:rPr>
      </w:pPr>
    </w:p>
    <w:p w:rsidR="00BD5233" w:rsidRPr="00BD5233" w:rsidRDefault="00BD5233" w:rsidP="00BD5233">
      <w:pPr>
        <w:jc w:val="both"/>
        <w:rPr>
          <w:rFonts w:asciiTheme="minorHAnsi" w:hAnsiTheme="minorHAnsi" w:cs="Arial"/>
          <w:sz w:val="24"/>
          <w:szCs w:val="24"/>
          <w:u w:val="single"/>
        </w:rPr>
      </w:pPr>
      <w:r w:rsidRPr="00BD5233">
        <w:rPr>
          <w:rFonts w:asciiTheme="minorHAnsi" w:hAnsiTheme="minorHAnsi" w:cs="Arial"/>
          <w:sz w:val="24"/>
          <w:szCs w:val="24"/>
          <w:u w:val="single"/>
        </w:rPr>
        <w:t xml:space="preserve">Be it </w:t>
      </w:r>
      <w:proofErr w:type="gramStart"/>
      <w:r w:rsidRPr="00BD5233">
        <w:rPr>
          <w:rFonts w:asciiTheme="minorHAnsi" w:hAnsiTheme="minorHAnsi" w:cs="Arial"/>
          <w:sz w:val="24"/>
          <w:szCs w:val="24"/>
          <w:u w:val="single"/>
        </w:rPr>
        <w:t>Resolved</w:t>
      </w:r>
      <w:proofErr w:type="gramEnd"/>
      <w:r w:rsidRPr="00BD5233">
        <w:rPr>
          <w:rFonts w:asciiTheme="minorHAnsi" w:hAnsiTheme="minorHAnsi" w:cs="Arial"/>
          <w:sz w:val="24"/>
          <w:szCs w:val="24"/>
          <w:u w:val="single"/>
        </w:rPr>
        <w:t xml:space="preserve"> by the Council of the City of Charleston, West Virginia: </w:t>
      </w:r>
    </w:p>
    <w:p w:rsidR="00BD5233" w:rsidRPr="00BD5233" w:rsidRDefault="00BD5233" w:rsidP="00BD5233">
      <w:pPr>
        <w:jc w:val="both"/>
        <w:rPr>
          <w:rFonts w:asciiTheme="minorHAnsi" w:hAnsiTheme="minorHAnsi" w:cs="Arial"/>
          <w:sz w:val="24"/>
          <w:szCs w:val="24"/>
        </w:rPr>
      </w:pPr>
    </w:p>
    <w:p w:rsidR="00BD5233" w:rsidRDefault="00BD5233" w:rsidP="00BD5233">
      <w:pPr>
        <w:jc w:val="both"/>
        <w:rPr>
          <w:rFonts w:asciiTheme="minorHAnsi" w:hAnsiTheme="minorHAnsi" w:cs="Arial"/>
          <w:sz w:val="24"/>
          <w:szCs w:val="24"/>
        </w:rPr>
      </w:pPr>
      <w:r w:rsidRPr="00BD5233">
        <w:rPr>
          <w:rFonts w:asciiTheme="minorHAnsi" w:hAnsiTheme="minorHAnsi" w:cs="Arial"/>
          <w:sz w:val="24"/>
          <w:szCs w:val="24"/>
        </w:rPr>
        <w:t>That the Finance Director is hereby authorized and directed to amend the FY 2016-2017 Civic Center Fund budget as indicated on the attached list of accounts.</w:t>
      </w:r>
    </w:p>
    <w:p w:rsidR="00BD5233" w:rsidRDefault="00BD5233" w:rsidP="00BD5233">
      <w:pPr>
        <w:jc w:val="both"/>
        <w:rPr>
          <w:rFonts w:asciiTheme="minorHAnsi" w:hAnsiTheme="minorHAnsi" w:cs="Arial"/>
          <w:sz w:val="24"/>
          <w:szCs w:val="24"/>
        </w:rPr>
      </w:pPr>
    </w:p>
    <w:p w:rsidR="00BD5233" w:rsidRPr="00BD5233" w:rsidRDefault="00BD5233" w:rsidP="00BD5233">
      <w:pPr>
        <w:jc w:val="both"/>
        <w:rPr>
          <w:rFonts w:asciiTheme="minorHAnsi" w:hAnsiTheme="minorHAnsi" w:cs="Arial"/>
          <w:sz w:val="24"/>
          <w:szCs w:val="24"/>
        </w:rPr>
      </w:pPr>
      <w:r w:rsidRPr="00BD5233">
        <w:rPr>
          <w:rFonts w:asciiTheme="minorHAnsi" w:hAnsiTheme="minorHAnsi" w:cs="Arial"/>
          <w:noProof/>
          <w:sz w:val="24"/>
          <w:szCs w:val="24"/>
        </w:rPr>
        <w:drawing>
          <wp:inline distT="0" distB="0" distL="0" distR="0">
            <wp:extent cx="5942965" cy="555307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6184" cy="5556083"/>
                    </a:xfrm>
                    <a:prstGeom prst="rect">
                      <a:avLst/>
                    </a:prstGeom>
                    <a:noFill/>
                    <a:ln>
                      <a:noFill/>
                    </a:ln>
                  </pic:spPr>
                </pic:pic>
              </a:graphicData>
            </a:graphic>
          </wp:inline>
        </w:drawing>
      </w:r>
    </w:p>
    <w:p w:rsidR="00982AEB" w:rsidRDefault="00982AEB" w:rsidP="00BD5233">
      <w:pPr>
        <w:jc w:val="both"/>
        <w:rPr>
          <w:rFonts w:ascii="Calibri" w:eastAsia="Calibri" w:hAnsi="Calibri" w:cs="Arial"/>
          <w:sz w:val="24"/>
          <w:szCs w:val="24"/>
        </w:rPr>
      </w:pPr>
    </w:p>
    <w:p w:rsidR="00BD5233" w:rsidRPr="00561816" w:rsidRDefault="00BD5233" w:rsidP="00BD5233">
      <w:pPr>
        <w:jc w:val="both"/>
        <w:rPr>
          <w:rFonts w:asciiTheme="minorHAnsi" w:hAnsiTheme="minorHAnsi" w:cs="Arial"/>
          <w:sz w:val="24"/>
          <w:szCs w:val="24"/>
        </w:rPr>
      </w:pPr>
      <w:r w:rsidRPr="00561816">
        <w:rPr>
          <w:rFonts w:asciiTheme="minorHAnsi" w:hAnsiTheme="minorHAnsi" w:cs="Arial"/>
          <w:sz w:val="24"/>
          <w:szCs w:val="24"/>
        </w:rPr>
        <w:t>Councilman Reishman moved to approve the Resolution.  Councilman Lane seconded the motion.  A roll call was taken:</w:t>
      </w:r>
    </w:p>
    <w:p w:rsidR="00BD5233" w:rsidRDefault="00BD5233" w:rsidP="00BD5233">
      <w:pPr>
        <w:jc w:val="both"/>
        <w:rPr>
          <w:rFonts w:asciiTheme="minorHAnsi" w:hAnsiTheme="minorHAnsi" w:cs="Arial"/>
          <w:sz w:val="24"/>
          <w:szCs w:val="24"/>
        </w:rPr>
      </w:pPr>
      <w:r w:rsidRPr="001957A8">
        <w:rPr>
          <w:rFonts w:asciiTheme="minorHAnsi" w:hAnsiTheme="minorHAnsi" w:cs="Arial"/>
          <w:sz w:val="24"/>
          <w:szCs w:val="24"/>
        </w:rPr>
        <w:t xml:space="preserve">YEAS: </w:t>
      </w:r>
      <w:r>
        <w:rPr>
          <w:rFonts w:asciiTheme="minorHAnsi" w:hAnsiTheme="minorHAnsi" w:cs="Arial"/>
          <w:sz w:val="24"/>
          <w:szCs w:val="24"/>
        </w:rPr>
        <w:t xml:space="preserve">Burka, </w:t>
      </w:r>
      <w:r w:rsidRPr="001957A8">
        <w:rPr>
          <w:rFonts w:asciiTheme="minorHAnsi" w:hAnsiTheme="minorHAnsi" w:cs="Arial"/>
          <w:sz w:val="24"/>
          <w:szCs w:val="24"/>
        </w:rPr>
        <w:t>Ceperley, Chestnut, Clowser,</w:t>
      </w:r>
      <w:r>
        <w:rPr>
          <w:rFonts w:asciiTheme="minorHAnsi" w:hAnsiTheme="minorHAnsi" w:cs="Arial"/>
          <w:sz w:val="24"/>
          <w:szCs w:val="24"/>
        </w:rPr>
        <w:t xml:space="preserve"> </w:t>
      </w:r>
      <w:r w:rsidRPr="001957A8">
        <w:rPr>
          <w:rFonts w:asciiTheme="minorHAnsi" w:hAnsiTheme="minorHAnsi" w:cs="Arial"/>
          <w:sz w:val="24"/>
          <w:szCs w:val="24"/>
        </w:rPr>
        <w:t xml:space="preserve">Davis, Ealy, </w:t>
      </w:r>
      <w:r>
        <w:rPr>
          <w:rFonts w:asciiTheme="minorHAnsi" w:hAnsiTheme="minorHAnsi" w:cs="Arial"/>
          <w:sz w:val="24"/>
          <w:szCs w:val="24"/>
        </w:rPr>
        <w:t xml:space="preserve">Faegre, Haas, Harrison, </w:t>
      </w:r>
      <w:r w:rsidRPr="001957A8">
        <w:rPr>
          <w:rFonts w:asciiTheme="minorHAnsi" w:hAnsiTheme="minorHAnsi" w:cs="Arial"/>
          <w:sz w:val="24"/>
          <w:szCs w:val="24"/>
        </w:rPr>
        <w:t xml:space="preserve">Lane, Minardi, Overstreet, Persinger, Reishman, Richardson, Salisbury, </w:t>
      </w:r>
      <w:r>
        <w:rPr>
          <w:rFonts w:asciiTheme="minorHAnsi" w:hAnsiTheme="minorHAnsi" w:cs="Arial"/>
          <w:sz w:val="24"/>
          <w:szCs w:val="24"/>
        </w:rPr>
        <w:t xml:space="preserve">Slater, Smith, </w:t>
      </w:r>
      <w:r w:rsidRPr="001957A8">
        <w:rPr>
          <w:rFonts w:asciiTheme="minorHAnsi" w:hAnsiTheme="minorHAnsi" w:cs="Arial"/>
          <w:sz w:val="24"/>
          <w:szCs w:val="24"/>
        </w:rPr>
        <w:t>Snodgrass,</w:t>
      </w:r>
      <w:r>
        <w:rPr>
          <w:rFonts w:asciiTheme="minorHAnsi" w:hAnsiTheme="minorHAnsi" w:cs="Arial"/>
          <w:sz w:val="24"/>
          <w:szCs w:val="24"/>
        </w:rPr>
        <w:t xml:space="preserve"> </w:t>
      </w:r>
      <w:r w:rsidRPr="001957A8">
        <w:rPr>
          <w:rFonts w:asciiTheme="minorHAnsi" w:hAnsiTheme="minorHAnsi" w:cs="Arial"/>
          <w:sz w:val="24"/>
          <w:szCs w:val="24"/>
        </w:rPr>
        <w:t xml:space="preserve">Steele, Talkington, Mayor Jones                                                                         </w:t>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t xml:space="preserve">  NAYS: NONE                                </w:t>
      </w:r>
      <w:r>
        <w:rPr>
          <w:rFonts w:asciiTheme="minorHAnsi" w:hAnsiTheme="minorHAnsi" w:cs="Arial"/>
          <w:sz w:val="24"/>
          <w:szCs w:val="24"/>
        </w:rPr>
        <w:t xml:space="preserve">   </w:t>
      </w:r>
      <w:r>
        <w:rPr>
          <w:rFonts w:asciiTheme="minorHAnsi" w:hAnsiTheme="minorHAnsi" w:cs="Arial"/>
          <w:sz w:val="24"/>
          <w:szCs w:val="24"/>
        </w:rPr>
        <w:tab/>
      </w:r>
      <w:r w:rsidRPr="001957A8">
        <w:rPr>
          <w:rFonts w:asciiTheme="minorHAnsi" w:hAnsiTheme="minorHAnsi" w:cs="Arial"/>
          <w:sz w:val="24"/>
          <w:szCs w:val="24"/>
        </w:rPr>
        <w:t xml:space="preserve">                                                                                                                </w:t>
      </w:r>
      <w:r>
        <w:rPr>
          <w:rFonts w:asciiTheme="minorHAnsi" w:hAnsiTheme="minorHAnsi" w:cs="Arial"/>
          <w:sz w:val="24"/>
          <w:szCs w:val="24"/>
        </w:rPr>
        <w:t xml:space="preserve">ABSENT: </w:t>
      </w:r>
      <w:r w:rsidRPr="001957A8">
        <w:rPr>
          <w:rFonts w:asciiTheme="minorHAnsi" w:hAnsiTheme="minorHAnsi" w:cs="Arial"/>
          <w:sz w:val="24"/>
          <w:szCs w:val="24"/>
        </w:rPr>
        <w:t xml:space="preserve">Burton, </w:t>
      </w:r>
      <w:r>
        <w:rPr>
          <w:rFonts w:asciiTheme="minorHAnsi" w:hAnsiTheme="minorHAnsi" w:cs="Arial"/>
          <w:sz w:val="24"/>
          <w:szCs w:val="24"/>
        </w:rPr>
        <w:t xml:space="preserve">Hoover, </w:t>
      </w:r>
      <w:r w:rsidRPr="001957A8">
        <w:rPr>
          <w:rFonts w:asciiTheme="minorHAnsi" w:hAnsiTheme="minorHAnsi" w:cs="Arial"/>
          <w:sz w:val="24"/>
          <w:szCs w:val="24"/>
        </w:rPr>
        <w:t xml:space="preserve">Ireland, </w:t>
      </w:r>
      <w:r>
        <w:rPr>
          <w:rFonts w:asciiTheme="minorHAnsi" w:hAnsiTheme="minorHAnsi" w:cs="Arial"/>
          <w:sz w:val="24"/>
          <w:szCs w:val="24"/>
        </w:rPr>
        <w:t>Miller, Ware</w:t>
      </w:r>
    </w:p>
    <w:p w:rsidR="00BD5233" w:rsidRDefault="00BD5233" w:rsidP="00BD5233">
      <w:pPr>
        <w:jc w:val="both"/>
        <w:rPr>
          <w:rFonts w:asciiTheme="minorHAnsi" w:hAnsiTheme="minorHAnsi" w:cs="Arial"/>
          <w:sz w:val="24"/>
          <w:szCs w:val="24"/>
        </w:rPr>
      </w:pPr>
    </w:p>
    <w:p w:rsidR="00BD5233" w:rsidRPr="00561816" w:rsidRDefault="00BD5233" w:rsidP="00BD5233">
      <w:pPr>
        <w:jc w:val="both"/>
        <w:rPr>
          <w:rFonts w:asciiTheme="minorHAnsi" w:hAnsiTheme="minorHAnsi" w:cs="Arial"/>
          <w:sz w:val="24"/>
          <w:szCs w:val="24"/>
        </w:rPr>
      </w:pPr>
      <w:r w:rsidRPr="00561816">
        <w:rPr>
          <w:rFonts w:asciiTheme="minorHAnsi" w:hAnsiTheme="minorHAnsi" w:cs="Arial"/>
          <w:sz w:val="24"/>
          <w:szCs w:val="24"/>
        </w:rPr>
        <w:t xml:space="preserve">With a majority of members elected recorded thereon as voting in the affirmative the Mayor declared Resolution No. </w:t>
      </w:r>
      <w:r>
        <w:rPr>
          <w:rFonts w:asciiTheme="minorHAnsi" w:hAnsiTheme="minorHAnsi" w:cs="Arial"/>
          <w:sz w:val="24"/>
          <w:szCs w:val="24"/>
        </w:rPr>
        <w:t>818</w:t>
      </w:r>
      <w:r w:rsidRPr="00561816">
        <w:rPr>
          <w:rFonts w:asciiTheme="minorHAnsi" w:hAnsiTheme="minorHAnsi" w:cs="Arial"/>
          <w:sz w:val="24"/>
          <w:szCs w:val="24"/>
        </w:rPr>
        <w:t>-16 adopted.</w:t>
      </w:r>
    </w:p>
    <w:p w:rsidR="00EB793D" w:rsidRPr="00EB793D" w:rsidRDefault="00EB793D" w:rsidP="00CE4235">
      <w:pPr>
        <w:pStyle w:val="ListParagraph"/>
        <w:numPr>
          <w:ilvl w:val="0"/>
          <w:numId w:val="8"/>
        </w:numPr>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sidR="00756092">
        <w:rPr>
          <w:rFonts w:asciiTheme="minorHAnsi" w:hAnsiTheme="minorHAnsi" w:cs="Arial"/>
          <w:sz w:val="24"/>
          <w:szCs w:val="24"/>
        </w:rPr>
        <w:t>8</w:t>
      </w:r>
      <w:r w:rsidR="00BD5233">
        <w:rPr>
          <w:rFonts w:asciiTheme="minorHAnsi" w:hAnsiTheme="minorHAnsi" w:cs="Arial"/>
          <w:sz w:val="24"/>
          <w:szCs w:val="24"/>
        </w:rPr>
        <w:t>19</w:t>
      </w:r>
      <w:r w:rsidRPr="00EB793D">
        <w:rPr>
          <w:rFonts w:asciiTheme="minorHAnsi" w:hAnsiTheme="minorHAnsi" w:cs="Arial"/>
          <w:sz w:val="24"/>
          <w:szCs w:val="24"/>
        </w:rPr>
        <w:t>-16 do pass.</w:t>
      </w:r>
    </w:p>
    <w:p w:rsidR="00BD5233" w:rsidRPr="00BD5233" w:rsidRDefault="00EB793D" w:rsidP="00BD5233">
      <w:pPr>
        <w:rPr>
          <w:rFonts w:asciiTheme="minorHAnsi" w:hAnsiTheme="minorHAnsi" w:cs="Arial"/>
          <w:sz w:val="24"/>
          <w:szCs w:val="24"/>
        </w:rPr>
      </w:pPr>
      <w:r w:rsidRPr="00EB793D">
        <w:rPr>
          <w:rFonts w:asciiTheme="minorHAnsi" w:hAnsiTheme="minorHAnsi" w:cs="Arial"/>
          <w:sz w:val="24"/>
          <w:szCs w:val="24"/>
          <w:u w:val="single"/>
        </w:rPr>
        <w:t xml:space="preserve">Resolution No. </w:t>
      </w:r>
      <w:r w:rsidR="00756092">
        <w:rPr>
          <w:rFonts w:asciiTheme="minorHAnsi" w:hAnsiTheme="minorHAnsi" w:cs="Arial"/>
          <w:sz w:val="24"/>
          <w:szCs w:val="24"/>
          <w:u w:val="single"/>
        </w:rPr>
        <w:t>8</w:t>
      </w:r>
      <w:r w:rsidR="00BD5233">
        <w:rPr>
          <w:rFonts w:asciiTheme="minorHAnsi" w:hAnsiTheme="minorHAnsi" w:cs="Arial"/>
          <w:sz w:val="24"/>
          <w:szCs w:val="24"/>
          <w:u w:val="single"/>
        </w:rPr>
        <w:t>19</w:t>
      </w:r>
      <w:r w:rsidRPr="00EB793D">
        <w:rPr>
          <w:rFonts w:asciiTheme="minorHAnsi" w:hAnsiTheme="minorHAnsi" w:cs="Arial"/>
          <w:sz w:val="24"/>
          <w:szCs w:val="24"/>
          <w:u w:val="single"/>
        </w:rPr>
        <w:t>-16</w:t>
      </w:r>
      <w:r w:rsidRPr="00EB793D">
        <w:rPr>
          <w:rFonts w:asciiTheme="minorHAnsi" w:hAnsiTheme="minorHAnsi" w:cs="Arial"/>
          <w:sz w:val="24"/>
          <w:szCs w:val="24"/>
        </w:rPr>
        <w:t>:</w:t>
      </w:r>
      <w:r w:rsidR="00756092">
        <w:rPr>
          <w:rFonts w:asciiTheme="minorHAnsi" w:hAnsiTheme="minorHAnsi" w:cs="Arial"/>
          <w:sz w:val="24"/>
          <w:szCs w:val="24"/>
        </w:rPr>
        <w:t xml:space="preserve"> </w:t>
      </w:r>
      <w:r w:rsidR="00BD5233" w:rsidRPr="00BD5233">
        <w:rPr>
          <w:rFonts w:asciiTheme="minorHAnsi" w:hAnsiTheme="minorHAnsi" w:cs="Arial"/>
          <w:sz w:val="24"/>
          <w:szCs w:val="24"/>
        </w:rPr>
        <w:t>Authorizing the Mayor or City Manager to enter into an Agreement with PNC Equipment Finance, LLC, in the amount of approximately $545,000.00 for a three year lease purchase period at a rate of 1.39% and approximately $2,325,900.00 for a five year lease purchase period at a rate of 1.56% to provide for the purchase of various vehicles and equipment for City departments, and subject to review and final approval by legal counsel for the City.</w:t>
      </w:r>
    </w:p>
    <w:p w:rsidR="00BD5233" w:rsidRPr="00BD5233" w:rsidRDefault="00BD5233" w:rsidP="00BD5233">
      <w:pPr>
        <w:rPr>
          <w:rFonts w:asciiTheme="minorHAnsi" w:hAnsiTheme="minorHAnsi" w:cs="Arial"/>
          <w:sz w:val="24"/>
          <w:szCs w:val="24"/>
        </w:rPr>
      </w:pPr>
    </w:p>
    <w:p w:rsidR="00BD5233" w:rsidRPr="00BD5233" w:rsidRDefault="00BD5233" w:rsidP="00BD5233">
      <w:pPr>
        <w:rPr>
          <w:rFonts w:asciiTheme="minorHAnsi" w:hAnsiTheme="minorHAnsi" w:cs="Arial"/>
          <w:sz w:val="24"/>
          <w:szCs w:val="24"/>
        </w:rPr>
      </w:pPr>
      <w:r w:rsidRPr="00BD5233">
        <w:rPr>
          <w:rFonts w:asciiTheme="minorHAnsi" w:hAnsiTheme="minorHAnsi" w:cs="Arial"/>
          <w:sz w:val="24"/>
          <w:szCs w:val="24"/>
          <w:u w:val="single"/>
        </w:rPr>
        <w:t xml:space="preserve">Be it </w:t>
      </w:r>
      <w:proofErr w:type="gramStart"/>
      <w:r w:rsidRPr="00BD5233">
        <w:rPr>
          <w:rFonts w:asciiTheme="minorHAnsi" w:hAnsiTheme="minorHAnsi" w:cs="Arial"/>
          <w:sz w:val="24"/>
          <w:szCs w:val="24"/>
          <w:u w:val="single"/>
        </w:rPr>
        <w:t>Resolved</w:t>
      </w:r>
      <w:proofErr w:type="gramEnd"/>
      <w:r w:rsidRPr="00BD5233">
        <w:rPr>
          <w:rFonts w:asciiTheme="minorHAnsi" w:hAnsiTheme="minorHAnsi" w:cs="Arial"/>
          <w:sz w:val="24"/>
          <w:szCs w:val="24"/>
          <w:u w:val="single"/>
        </w:rPr>
        <w:t xml:space="preserve"> by the Council of the City of Charleston, West Virginia</w:t>
      </w:r>
      <w:r w:rsidRPr="00BD5233">
        <w:rPr>
          <w:rFonts w:asciiTheme="minorHAnsi" w:hAnsiTheme="minorHAnsi" w:cs="Arial"/>
          <w:sz w:val="24"/>
          <w:szCs w:val="24"/>
        </w:rPr>
        <w:t xml:space="preserve">: </w:t>
      </w:r>
    </w:p>
    <w:p w:rsidR="00BD5233" w:rsidRPr="00BD5233" w:rsidRDefault="00BD5233" w:rsidP="00BD5233">
      <w:pPr>
        <w:rPr>
          <w:rFonts w:asciiTheme="minorHAnsi" w:hAnsiTheme="minorHAnsi" w:cs="Arial"/>
          <w:b/>
          <w:sz w:val="24"/>
          <w:szCs w:val="24"/>
        </w:rPr>
      </w:pPr>
    </w:p>
    <w:p w:rsidR="00BD5233" w:rsidRDefault="00BD5233" w:rsidP="00BD5233">
      <w:pPr>
        <w:rPr>
          <w:rFonts w:asciiTheme="minorHAnsi" w:hAnsiTheme="minorHAnsi" w:cs="Arial"/>
          <w:sz w:val="24"/>
          <w:szCs w:val="24"/>
        </w:rPr>
      </w:pPr>
      <w:r w:rsidRPr="00BD5233">
        <w:rPr>
          <w:rFonts w:asciiTheme="minorHAnsi" w:hAnsiTheme="minorHAnsi" w:cs="Arial"/>
          <w:sz w:val="24"/>
          <w:szCs w:val="24"/>
        </w:rPr>
        <w:t>That the Mayor or City Manager is hereby authorized and directed to enter into an Agreement with PNC Equipment Finance, LLC, in the amount of approximately $545,000.00 for a three year lease purchase period at a rate of 1.39% and approximately $2,325,900.00 for a five year lease purchase period at a rate of 1.56% to provide for the purchase of various vehicles and equipment for City departments, and subject to review and final approval by legal counsel for the City.</w:t>
      </w:r>
    </w:p>
    <w:p w:rsidR="00BD5233" w:rsidRDefault="00BD5233" w:rsidP="00BD5233">
      <w:pPr>
        <w:rPr>
          <w:rFonts w:asciiTheme="minorHAnsi" w:hAnsiTheme="minorHAnsi" w:cs="Arial"/>
          <w:sz w:val="24"/>
          <w:szCs w:val="24"/>
        </w:rPr>
      </w:pPr>
    </w:p>
    <w:p w:rsidR="002C2EC0" w:rsidRDefault="002C2EC0" w:rsidP="002C2EC0">
      <w:pPr>
        <w:pStyle w:val="BodyText"/>
        <w:kinsoku w:val="0"/>
        <w:overflowPunct w:val="0"/>
        <w:ind w:left="3099" w:right="3085"/>
        <w:jc w:val="center"/>
        <w:rPr>
          <w:sz w:val="21"/>
          <w:szCs w:val="21"/>
        </w:rPr>
      </w:pPr>
      <w:bookmarkStart w:id="0" w:name="Sheet1"/>
      <w:bookmarkEnd w:id="0"/>
      <w:r>
        <w:rPr>
          <w:b/>
          <w:bCs/>
          <w:spacing w:val="-1"/>
          <w:sz w:val="21"/>
          <w:szCs w:val="21"/>
        </w:rPr>
        <w:t>Lease</w:t>
      </w:r>
      <w:r>
        <w:rPr>
          <w:b/>
          <w:bCs/>
          <w:spacing w:val="-16"/>
          <w:sz w:val="21"/>
          <w:szCs w:val="21"/>
        </w:rPr>
        <w:t xml:space="preserve"> </w:t>
      </w:r>
      <w:r>
        <w:rPr>
          <w:b/>
          <w:bCs/>
          <w:spacing w:val="-1"/>
          <w:sz w:val="21"/>
          <w:szCs w:val="21"/>
        </w:rPr>
        <w:t>Purchase</w:t>
      </w:r>
      <w:r>
        <w:rPr>
          <w:b/>
          <w:bCs/>
          <w:spacing w:val="-15"/>
          <w:sz w:val="21"/>
          <w:szCs w:val="21"/>
        </w:rPr>
        <w:t xml:space="preserve"> </w:t>
      </w:r>
      <w:r>
        <w:rPr>
          <w:b/>
          <w:bCs/>
          <w:spacing w:val="-2"/>
          <w:sz w:val="21"/>
          <w:szCs w:val="21"/>
        </w:rPr>
        <w:t>Agreement</w:t>
      </w:r>
    </w:p>
    <w:p w:rsidR="002C2EC0" w:rsidRDefault="002C2EC0" w:rsidP="002C2EC0">
      <w:pPr>
        <w:pStyle w:val="BodyText"/>
        <w:kinsoku w:val="0"/>
        <w:overflowPunct w:val="0"/>
        <w:ind w:right="3085"/>
        <w:jc w:val="center"/>
      </w:pPr>
      <w:r>
        <w:t>Bid</w:t>
      </w:r>
      <w:r>
        <w:rPr>
          <w:spacing w:val="3"/>
        </w:rPr>
        <w:t xml:space="preserve"> </w:t>
      </w:r>
      <w:r>
        <w:rPr>
          <w:spacing w:val="-1"/>
        </w:rPr>
        <w:t>Opening:</w:t>
      </w:r>
      <w:r>
        <w:rPr>
          <w:spacing w:val="5"/>
        </w:rPr>
        <w:t xml:space="preserve"> </w:t>
      </w:r>
      <w:r>
        <w:rPr>
          <w:spacing w:val="-1"/>
        </w:rPr>
        <w:t>October</w:t>
      </w:r>
      <w:r>
        <w:rPr>
          <w:spacing w:val="3"/>
        </w:rPr>
        <w:t xml:space="preserve"> </w:t>
      </w:r>
      <w:r>
        <w:rPr>
          <w:spacing w:val="-1"/>
        </w:rPr>
        <w:t>11,</w:t>
      </w:r>
      <w:r>
        <w:rPr>
          <w:spacing w:val="5"/>
        </w:rPr>
        <w:t xml:space="preserve"> </w:t>
      </w:r>
      <w:r>
        <w:rPr>
          <w:spacing w:val="-1"/>
        </w:rPr>
        <w:t>2016</w:t>
      </w:r>
      <w:r>
        <w:rPr>
          <w:spacing w:val="3"/>
        </w:rPr>
        <w:t xml:space="preserve"> </w:t>
      </w:r>
      <w:r>
        <w:t>@</w:t>
      </w:r>
      <w:r>
        <w:rPr>
          <w:spacing w:val="5"/>
        </w:rPr>
        <w:t xml:space="preserve"> </w:t>
      </w:r>
      <w:r>
        <w:rPr>
          <w:spacing w:val="-1"/>
        </w:rPr>
        <w:t>2:00</w:t>
      </w:r>
      <w:r>
        <w:rPr>
          <w:spacing w:val="3"/>
        </w:rPr>
        <w:t xml:space="preserve"> </w:t>
      </w:r>
      <w:r>
        <w:rPr>
          <w:spacing w:val="-1"/>
        </w:rPr>
        <w:t>p.m.</w:t>
      </w:r>
    </w:p>
    <w:p w:rsidR="002C2EC0" w:rsidRDefault="002C2EC0" w:rsidP="002C2EC0">
      <w:pPr>
        <w:pStyle w:val="BodyText"/>
        <w:kinsoku w:val="0"/>
        <w:overflowPunct w:val="0"/>
        <w:spacing w:before="5"/>
        <w:rPr>
          <w:sz w:val="16"/>
          <w:szCs w:val="16"/>
        </w:rPr>
      </w:pPr>
    </w:p>
    <w:tbl>
      <w:tblPr>
        <w:tblW w:w="0" w:type="auto"/>
        <w:tblInd w:w="105" w:type="dxa"/>
        <w:tblLayout w:type="fixed"/>
        <w:tblCellMar>
          <w:left w:w="0" w:type="dxa"/>
          <w:right w:w="0" w:type="dxa"/>
        </w:tblCellMar>
        <w:tblLook w:val="0000" w:firstRow="0" w:lastRow="0" w:firstColumn="0" w:lastColumn="0" w:noHBand="0" w:noVBand="0"/>
      </w:tblPr>
      <w:tblGrid>
        <w:gridCol w:w="3547"/>
        <w:gridCol w:w="1989"/>
        <w:gridCol w:w="1990"/>
        <w:gridCol w:w="1990"/>
      </w:tblGrid>
      <w:tr w:rsidR="002C2EC0">
        <w:trPr>
          <w:trHeight w:hRule="exact" w:val="598"/>
        </w:trPr>
        <w:tc>
          <w:tcPr>
            <w:tcW w:w="5536" w:type="dxa"/>
            <w:gridSpan w:val="2"/>
            <w:tcBorders>
              <w:top w:val="nil"/>
              <w:left w:val="nil"/>
              <w:bottom w:val="single" w:sz="5" w:space="0" w:color="000000"/>
              <w:right w:val="single" w:sz="5" w:space="0" w:color="000000"/>
            </w:tcBorders>
          </w:tcPr>
          <w:p w:rsidR="002C2EC0" w:rsidRDefault="002C2EC0"/>
        </w:tc>
        <w:tc>
          <w:tcPr>
            <w:tcW w:w="1990" w:type="dxa"/>
            <w:tcBorders>
              <w:top w:val="single" w:sz="5" w:space="0" w:color="000000"/>
              <w:left w:val="single" w:sz="5" w:space="0" w:color="000000"/>
              <w:bottom w:val="single" w:sz="5" w:space="0" w:color="000000"/>
              <w:right w:val="single" w:sz="5" w:space="0" w:color="000000"/>
            </w:tcBorders>
          </w:tcPr>
          <w:p w:rsidR="002C2EC0" w:rsidRDefault="002C2EC0">
            <w:pPr>
              <w:pStyle w:val="TableParagraph"/>
              <w:kinsoku w:val="0"/>
              <w:overflowPunct w:val="0"/>
              <w:spacing w:before="11"/>
              <w:rPr>
                <w:rFonts w:ascii="Arial" w:hAnsi="Arial" w:cs="Arial"/>
                <w:sz w:val="17"/>
                <w:szCs w:val="17"/>
              </w:rPr>
            </w:pPr>
          </w:p>
          <w:p w:rsidR="002C2EC0" w:rsidRDefault="002C2EC0">
            <w:pPr>
              <w:pStyle w:val="TableParagraph"/>
              <w:kinsoku w:val="0"/>
              <w:overflowPunct w:val="0"/>
              <w:ind w:left="267"/>
            </w:pPr>
            <w:r>
              <w:rPr>
                <w:rFonts w:ascii="Arial" w:hAnsi="Arial" w:cs="Arial"/>
                <w:b/>
                <w:bCs/>
                <w:spacing w:val="-1"/>
                <w:w w:val="105"/>
                <w:sz w:val="15"/>
                <w:szCs w:val="15"/>
              </w:rPr>
              <w:t>Three</w:t>
            </w:r>
            <w:r>
              <w:rPr>
                <w:rFonts w:ascii="Arial" w:hAnsi="Arial" w:cs="Arial"/>
                <w:b/>
                <w:bCs/>
                <w:spacing w:val="-6"/>
                <w:w w:val="105"/>
                <w:sz w:val="15"/>
                <w:szCs w:val="15"/>
              </w:rPr>
              <w:t xml:space="preserve"> </w:t>
            </w:r>
            <w:r>
              <w:rPr>
                <w:rFonts w:ascii="Arial" w:hAnsi="Arial" w:cs="Arial"/>
                <w:b/>
                <w:bCs/>
                <w:spacing w:val="-1"/>
                <w:w w:val="105"/>
                <w:sz w:val="15"/>
                <w:szCs w:val="15"/>
              </w:rPr>
              <w:t>(3)</w:t>
            </w:r>
            <w:r>
              <w:rPr>
                <w:rFonts w:ascii="Arial" w:hAnsi="Arial" w:cs="Arial"/>
                <w:b/>
                <w:bCs/>
                <w:spacing w:val="-4"/>
                <w:w w:val="105"/>
                <w:sz w:val="15"/>
                <w:szCs w:val="15"/>
              </w:rPr>
              <w:t xml:space="preserve"> </w:t>
            </w:r>
            <w:r>
              <w:rPr>
                <w:rFonts w:ascii="Arial" w:hAnsi="Arial" w:cs="Arial"/>
                <w:b/>
                <w:bCs/>
                <w:spacing w:val="-1"/>
                <w:w w:val="105"/>
                <w:sz w:val="15"/>
                <w:szCs w:val="15"/>
              </w:rPr>
              <w:t>Year</w:t>
            </w:r>
            <w:r>
              <w:rPr>
                <w:rFonts w:ascii="Arial" w:hAnsi="Arial" w:cs="Arial"/>
                <w:b/>
                <w:bCs/>
                <w:spacing w:val="-6"/>
                <w:w w:val="105"/>
                <w:sz w:val="15"/>
                <w:szCs w:val="15"/>
              </w:rPr>
              <w:t xml:space="preserve"> </w:t>
            </w:r>
            <w:r>
              <w:rPr>
                <w:rFonts w:ascii="Arial" w:hAnsi="Arial" w:cs="Arial"/>
                <w:b/>
                <w:bCs/>
                <w:spacing w:val="-1"/>
                <w:w w:val="105"/>
                <w:sz w:val="15"/>
                <w:szCs w:val="15"/>
              </w:rPr>
              <w:t>Loan</w:t>
            </w:r>
          </w:p>
        </w:tc>
        <w:tc>
          <w:tcPr>
            <w:tcW w:w="1990" w:type="dxa"/>
            <w:tcBorders>
              <w:top w:val="single" w:sz="5" w:space="0" w:color="000000"/>
              <w:left w:val="single" w:sz="5" w:space="0" w:color="000000"/>
              <w:bottom w:val="single" w:sz="5" w:space="0" w:color="000000"/>
              <w:right w:val="single" w:sz="5" w:space="0" w:color="000000"/>
            </w:tcBorders>
          </w:tcPr>
          <w:p w:rsidR="002C2EC0" w:rsidRDefault="002C2EC0">
            <w:pPr>
              <w:pStyle w:val="TableParagraph"/>
              <w:kinsoku w:val="0"/>
              <w:overflowPunct w:val="0"/>
              <w:spacing w:before="11"/>
              <w:rPr>
                <w:rFonts w:ascii="Arial" w:hAnsi="Arial" w:cs="Arial"/>
                <w:sz w:val="17"/>
                <w:szCs w:val="17"/>
              </w:rPr>
            </w:pPr>
          </w:p>
          <w:p w:rsidR="002C2EC0" w:rsidRDefault="002C2EC0">
            <w:pPr>
              <w:pStyle w:val="TableParagraph"/>
              <w:kinsoku w:val="0"/>
              <w:overflowPunct w:val="0"/>
              <w:ind w:left="325"/>
            </w:pPr>
            <w:r>
              <w:rPr>
                <w:rFonts w:ascii="Arial" w:hAnsi="Arial" w:cs="Arial"/>
                <w:b/>
                <w:bCs/>
                <w:spacing w:val="-1"/>
                <w:w w:val="105"/>
                <w:sz w:val="15"/>
                <w:szCs w:val="15"/>
              </w:rPr>
              <w:t>Five</w:t>
            </w:r>
            <w:r>
              <w:rPr>
                <w:rFonts w:ascii="Arial" w:hAnsi="Arial" w:cs="Arial"/>
                <w:b/>
                <w:bCs/>
                <w:spacing w:val="-5"/>
                <w:w w:val="105"/>
                <w:sz w:val="15"/>
                <w:szCs w:val="15"/>
              </w:rPr>
              <w:t xml:space="preserve"> </w:t>
            </w:r>
            <w:r>
              <w:rPr>
                <w:rFonts w:ascii="Arial" w:hAnsi="Arial" w:cs="Arial"/>
                <w:b/>
                <w:bCs/>
                <w:spacing w:val="-1"/>
                <w:w w:val="105"/>
                <w:sz w:val="15"/>
                <w:szCs w:val="15"/>
              </w:rPr>
              <w:t>(5)</w:t>
            </w:r>
            <w:r>
              <w:rPr>
                <w:rFonts w:ascii="Arial" w:hAnsi="Arial" w:cs="Arial"/>
                <w:b/>
                <w:bCs/>
                <w:spacing w:val="-5"/>
                <w:w w:val="105"/>
                <w:sz w:val="15"/>
                <w:szCs w:val="15"/>
              </w:rPr>
              <w:t xml:space="preserve"> </w:t>
            </w:r>
            <w:r>
              <w:rPr>
                <w:rFonts w:ascii="Arial" w:hAnsi="Arial" w:cs="Arial"/>
                <w:b/>
                <w:bCs/>
                <w:spacing w:val="-1"/>
                <w:w w:val="105"/>
                <w:sz w:val="15"/>
                <w:szCs w:val="15"/>
              </w:rPr>
              <w:t>Year</w:t>
            </w:r>
            <w:r>
              <w:rPr>
                <w:rFonts w:ascii="Arial" w:hAnsi="Arial" w:cs="Arial"/>
                <w:b/>
                <w:bCs/>
                <w:spacing w:val="-5"/>
                <w:w w:val="105"/>
                <w:sz w:val="15"/>
                <w:szCs w:val="15"/>
              </w:rPr>
              <w:t xml:space="preserve"> </w:t>
            </w:r>
            <w:r>
              <w:rPr>
                <w:rFonts w:ascii="Arial" w:hAnsi="Arial" w:cs="Arial"/>
                <w:b/>
                <w:bCs/>
                <w:spacing w:val="-1"/>
                <w:w w:val="105"/>
                <w:sz w:val="15"/>
                <w:szCs w:val="15"/>
              </w:rPr>
              <w:t>Loan</w:t>
            </w:r>
          </w:p>
        </w:tc>
      </w:tr>
      <w:tr w:rsidR="002C2EC0">
        <w:trPr>
          <w:trHeight w:hRule="exact" w:val="1157"/>
        </w:trPr>
        <w:tc>
          <w:tcPr>
            <w:tcW w:w="3547" w:type="dxa"/>
            <w:tcBorders>
              <w:top w:val="single" w:sz="5" w:space="0" w:color="000000"/>
              <w:left w:val="single" w:sz="5" w:space="0" w:color="000000"/>
              <w:bottom w:val="single" w:sz="5" w:space="0" w:color="000000"/>
              <w:right w:val="single" w:sz="5" w:space="0" w:color="000000"/>
            </w:tcBorders>
          </w:tcPr>
          <w:p w:rsidR="002C2EC0" w:rsidRDefault="002C2EC0">
            <w:pPr>
              <w:pStyle w:val="TableParagraph"/>
              <w:kinsoku w:val="0"/>
              <w:overflowPunct w:val="0"/>
              <w:spacing w:before="11"/>
              <w:rPr>
                <w:rFonts w:ascii="Arial" w:hAnsi="Arial" w:cs="Arial"/>
                <w:sz w:val="17"/>
                <w:szCs w:val="17"/>
              </w:rPr>
            </w:pPr>
          </w:p>
          <w:p w:rsidR="002C2EC0" w:rsidRDefault="002C2EC0">
            <w:pPr>
              <w:pStyle w:val="TableParagraph"/>
              <w:kinsoku w:val="0"/>
              <w:overflowPunct w:val="0"/>
              <w:spacing w:line="267" w:lineRule="auto"/>
              <w:ind w:left="959" w:right="910" w:hanging="32"/>
              <w:jc w:val="both"/>
              <w:rPr>
                <w:rFonts w:ascii="Arial" w:hAnsi="Arial" w:cs="Arial"/>
                <w:sz w:val="15"/>
                <w:szCs w:val="15"/>
              </w:rPr>
            </w:pPr>
            <w:r>
              <w:rPr>
                <w:rFonts w:ascii="Arial" w:hAnsi="Arial" w:cs="Arial"/>
                <w:b/>
                <w:bCs/>
                <w:spacing w:val="-1"/>
                <w:w w:val="105"/>
                <w:sz w:val="15"/>
                <w:szCs w:val="15"/>
              </w:rPr>
              <w:t>JPMorgan</w:t>
            </w:r>
            <w:r>
              <w:rPr>
                <w:rFonts w:ascii="Arial" w:hAnsi="Arial" w:cs="Arial"/>
                <w:b/>
                <w:bCs/>
                <w:spacing w:val="-12"/>
                <w:w w:val="105"/>
                <w:sz w:val="15"/>
                <w:szCs w:val="15"/>
              </w:rPr>
              <w:t xml:space="preserve"> </w:t>
            </w:r>
            <w:r>
              <w:rPr>
                <w:rFonts w:ascii="Arial" w:hAnsi="Arial" w:cs="Arial"/>
                <w:b/>
                <w:bCs/>
                <w:spacing w:val="-1"/>
                <w:w w:val="105"/>
                <w:sz w:val="15"/>
                <w:szCs w:val="15"/>
              </w:rPr>
              <w:t>Chase</w:t>
            </w:r>
            <w:r>
              <w:rPr>
                <w:rFonts w:ascii="Arial" w:hAnsi="Arial" w:cs="Arial"/>
                <w:b/>
                <w:bCs/>
                <w:spacing w:val="-12"/>
                <w:w w:val="105"/>
                <w:sz w:val="15"/>
                <w:szCs w:val="15"/>
              </w:rPr>
              <w:t xml:space="preserve"> </w:t>
            </w:r>
            <w:r>
              <w:rPr>
                <w:rFonts w:ascii="Arial" w:hAnsi="Arial" w:cs="Arial"/>
                <w:b/>
                <w:bCs/>
                <w:spacing w:val="-1"/>
                <w:w w:val="105"/>
                <w:sz w:val="15"/>
                <w:szCs w:val="15"/>
              </w:rPr>
              <w:t>Bank</w:t>
            </w:r>
            <w:r>
              <w:rPr>
                <w:rFonts w:ascii="Arial" w:hAnsi="Arial" w:cs="Arial"/>
                <w:b/>
                <w:bCs/>
                <w:spacing w:val="25"/>
                <w:w w:val="103"/>
                <w:sz w:val="15"/>
                <w:szCs w:val="15"/>
              </w:rPr>
              <w:t xml:space="preserve"> </w:t>
            </w:r>
            <w:r>
              <w:rPr>
                <w:rFonts w:ascii="Arial" w:hAnsi="Arial" w:cs="Arial"/>
                <w:spacing w:val="-1"/>
                <w:w w:val="105"/>
                <w:sz w:val="15"/>
                <w:szCs w:val="15"/>
              </w:rPr>
              <w:t>707</w:t>
            </w:r>
            <w:r>
              <w:rPr>
                <w:rFonts w:ascii="Arial" w:hAnsi="Arial" w:cs="Arial"/>
                <w:spacing w:val="-5"/>
                <w:w w:val="105"/>
                <w:sz w:val="15"/>
                <w:szCs w:val="15"/>
              </w:rPr>
              <w:t xml:space="preserve"> </w:t>
            </w:r>
            <w:r>
              <w:rPr>
                <w:rFonts w:ascii="Arial" w:hAnsi="Arial" w:cs="Arial"/>
                <w:spacing w:val="-2"/>
                <w:w w:val="105"/>
                <w:sz w:val="15"/>
                <w:szCs w:val="15"/>
              </w:rPr>
              <w:t>Virginia</w:t>
            </w:r>
            <w:r>
              <w:rPr>
                <w:rFonts w:ascii="Arial" w:hAnsi="Arial" w:cs="Arial"/>
                <w:spacing w:val="-4"/>
                <w:w w:val="105"/>
                <w:sz w:val="15"/>
                <w:szCs w:val="15"/>
              </w:rPr>
              <w:t xml:space="preserve"> </w:t>
            </w:r>
            <w:r>
              <w:rPr>
                <w:rFonts w:ascii="Arial" w:hAnsi="Arial" w:cs="Arial"/>
                <w:spacing w:val="-1"/>
                <w:w w:val="105"/>
                <w:sz w:val="15"/>
                <w:szCs w:val="15"/>
              </w:rPr>
              <w:t>Street</w:t>
            </w:r>
            <w:r>
              <w:rPr>
                <w:rFonts w:ascii="Arial" w:hAnsi="Arial" w:cs="Arial"/>
                <w:spacing w:val="-5"/>
                <w:w w:val="105"/>
                <w:sz w:val="15"/>
                <w:szCs w:val="15"/>
              </w:rPr>
              <w:t xml:space="preserve"> </w:t>
            </w:r>
            <w:r>
              <w:rPr>
                <w:rFonts w:ascii="Arial" w:hAnsi="Arial" w:cs="Arial"/>
                <w:spacing w:val="-1"/>
                <w:w w:val="105"/>
                <w:sz w:val="15"/>
                <w:szCs w:val="15"/>
              </w:rPr>
              <w:t>East</w:t>
            </w:r>
            <w:r>
              <w:rPr>
                <w:rFonts w:ascii="Arial" w:hAnsi="Arial" w:cs="Arial"/>
                <w:spacing w:val="27"/>
                <w:w w:val="104"/>
                <w:sz w:val="15"/>
                <w:szCs w:val="15"/>
              </w:rPr>
              <w:t xml:space="preserve"> </w:t>
            </w:r>
            <w:r>
              <w:rPr>
                <w:rFonts w:ascii="Arial" w:hAnsi="Arial" w:cs="Arial"/>
                <w:spacing w:val="-1"/>
                <w:w w:val="105"/>
                <w:sz w:val="15"/>
                <w:szCs w:val="15"/>
              </w:rPr>
              <w:t>Charleston,</w:t>
            </w:r>
            <w:r>
              <w:rPr>
                <w:rFonts w:ascii="Arial" w:hAnsi="Arial" w:cs="Arial"/>
                <w:spacing w:val="-11"/>
                <w:w w:val="105"/>
                <w:sz w:val="15"/>
                <w:szCs w:val="15"/>
              </w:rPr>
              <w:t xml:space="preserve"> </w:t>
            </w:r>
            <w:r>
              <w:rPr>
                <w:rFonts w:ascii="Arial" w:hAnsi="Arial" w:cs="Arial"/>
                <w:spacing w:val="3"/>
                <w:w w:val="105"/>
                <w:sz w:val="15"/>
                <w:szCs w:val="15"/>
              </w:rPr>
              <w:t>WV</w:t>
            </w:r>
            <w:r>
              <w:rPr>
                <w:rFonts w:ascii="Arial" w:hAnsi="Arial" w:cs="Arial"/>
                <w:spacing w:val="23"/>
                <w:w w:val="105"/>
                <w:sz w:val="15"/>
                <w:szCs w:val="15"/>
              </w:rPr>
              <w:t xml:space="preserve"> </w:t>
            </w:r>
            <w:r>
              <w:rPr>
                <w:rFonts w:ascii="Arial" w:hAnsi="Arial" w:cs="Arial"/>
                <w:spacing w:val="-1"/>
                <w:w w:val="105"/>
                <w:sz w:val="15"/>
                <w:szCs w:val="15"/>
              </w:rPr>
              <w:t>25301</w:t>
            </w:r>
          </w:p>
          <w:p w:rsidR="002C2EC0" w:rsidRDefault="002C2EC0">
            <w:pPr>
              <w:pStyle w:val="TableParagraph"/>
              <w:kinsoku w:val="0"/>
              <w:overflowPunct w:val="0"/>
              <w:spacing w:line="171" w:lineRule="exact"/>
              <w:ind w:left="1146"/>
            </w:pPr>
            <w:r>
              <w:rPr>
                <w:rFonts w:ascii="Arial" w:hAnsi="Arial" w:cs="Arial"/>
                <w:spacing w:val="-1"/>
                <w:w w:val="105"/>
                <w:sz w:val="15"/>
                <w:szCs w:val="15"/>
              </w:rPr>
              <w:t>P:</w:t>
            </w:r>
            <w:r>
              <w:rPr>
                <w:rFonts w:ascii="Arial" w:hAnsi="Arial" w:cs="Arial"/>
                <w:spacing w:val="-7"/>
                <w:w w:val="105"/>
                <w:sz w:val="15"/>
                <w:szCs w:val="15"/>
              </w:rPr>
              <w:t xml:space="preserve"> </w:t>
            </w:r>
            <w:r>
              <w:rPr>
                <w:rFonts w:ascii="Arial" w:hAnsi="Arial" w:cs="Arial"/>
                <w:spacing w:val="-1"/>
                <w:w w:val="105"/>
                <w:sz w:val="15"/>
                <w:szCs w:val="15"/>
              </w:rPr>
              <w:t>(304)</w:t>
            </w:r>
            <w:r>
              <w:rPr>
                <w:rFonts w:ascii="Arial" w:hAnsi="Arial" w:cs="Arial"/>
                <w:spacing w:val="-6"/>
                <w:w w:val="105"/>
                <w:sz w:val="15"/>
                <w:szCs w:val="15"/>
              </w:rPr>
              <w:t xml:space="preserve"> </w:t>
            </w:r>
            <w:r>
              <w:rPr>
                <w:rFonts w:ascii="Arial" w:hAnsi="Arial" w:cs="Arial"/>
                <w:spacing w:val="-1"/>
                <w:w w:val="105"/>
                <w:sz w:val="15"/>
                <w:szCs w:val="15"/>
              </w:rPr>
              <w:t>348-4413</w:t>
            </w:r>
          </w:p>
        </w:tc>
        <w:tc>
          <w:tcPr>
            <w:tcW w:w="1989" w:type="dxa"/>
            <w:tcBorders>
              <w:top w:val="single" w:sz="5" w:space="0" w:color="000000"/>
              <w:left w:val="single" w:sz="5" w:space="0" w:color="000000"/>
              <w:bottom w:val="single" w:sz="5" w:space="0" w:color="000000"/>
              <w:right w:val="single" w:sz="5" w:space="0" w:color="000000"/>
            </w:tcBorders>
          </w:tcPr>
          <w:p w:rsidR="002C2EC0" w:rsidRDefault="002C2EC0">
            <w:pPr>
              <w:pStyle w:val="TableParagraph"/>
              <w:kinsoku w:val="0"/>
              <w:overflowPunct w:val="0"/>
              <w:spacing w:before="11"/>
              <w:rPr>
                <w:rFonts w:ascii="Arial" w:hAnsi="Arial" w:cs="Arial"/>
                <w:sz w:val="17"/>
                <w:szCs w:val="17"/>
              </w:rPr>
            </w:pPr>
          </w:p>
          <w:p w:rsidR="002C2EC0" w:rsidRDefault="002C2EC0">
            <w:pPr>
              <w:pStyle w:val="TableParagraph"/>
              <w:kinsoku w:val="0"/>
              <w:overflowPunct w:val="0"/>
              <w:spacing w:line="540" w:lineRule="auto"/>
              <w:ind w:left="491" w:right="303" w:hanging="171"/>
            </w:pPr>
            <w:r>
              <w:rPr>
                <w:rFonts w:ascii="Arial" w:hAnsi="Arial" w:cs="Arial"/>
                <w:spacing w:val="-1"/>
                <w:w w:val="105"/>
                <w:sz w:val="15"/>
                <w:szCs w:val="15"/>
              </w:rPr>
              <w:t>Non-Bank</w:t>
            </w:r>
            <w:r>
              <w:rPr>
                <w:rFonts w:ascii="Arial" w:hAnsi="Arial" w:cs="Arial"/>
                <w:spacing w:val="-13"/>
                <w:w w:val="105"/>
                <w:sz w:val="15"/>
                <w:szCs w:val="15"/>
              </w:rPr>
              <w:t xml:space="preserve"> </w:t>
            </w:r>
            <w:r>
              <w:rPr>
                <w:rFonts w:ascii="Arial" w:hAnsi="Arial" w:cs="Arial"/>
                <w:spacing w:val="-2"/>
                <w:w w:val="105"/>
                <w:sz w:val="15"/>
                <w:szCs w:val="15"/>
              </w:rPr>
              <w:t>Qualified</w:t>
            </w:r>
            <w:r>
              <w:rPr>
                <w:rFonts w:ascii="Arial" w:hAnsi="Arial" w:cs="Arial"/>
                <w:spacing w:val="22"/>
                <w:w w:val="104"/>
                <w:sz w:val="15"/>
                <w:szCs w:val="15"/>
              </w:rPr>
              <w:t xml:space="preserve"> </w:t>
            </w:r>
            <w:r>
              <w:rPr>
                <w:rFonts w:ascii="Arial" w:hAnsi="Arial" w:cs="Arial"/>
                <w:spacing w:val="-1"/>
                <w:w w:val="105"/>
                <w:sz w:val="15"/>
                <w:szCs w:val="15"/>
              </w:rPr>
              <w:t>Bank</w:t>
            </w:r>
            <w:r>
              <w:rPr>
                <w:rFonts w:ascii="Arial" w:hAnsi="Arial" w:cs="Arial"/>
                <w:spacing w:val="-10"/>
                <w:w w:val="105"/>
                <w:sz w:val="15"/>
                <w:szCs w:val="15"/>
              </w:rPr>
              <w:t xml:space="preserve"> </w:t>
            </w:r>
            <w:r>
              <w:rPr>
                <w:rFonts w:ascii="Arial" w:hAnsi="Arial" w:cs="Arial"/>
                <w:spacing w:val="-2"/>
                <w:w w:val="105"/>
                <w:sz w:val="15"/>
                <w:szCs w:val="15"/>
              </w:rPr>
              <w:t>Qualified</w:t>
            </w:r>
          </w:p>
        </w:tc>
        <w:tc>
          <w:tcPr>
            <w:tcW w:w="1990" w:type="dxa"/>
            <w:tcBorders>
              <w:top w:val="single" w:sz="5" w:space="0" w:color="000000"/>
              <w:left w:val="single" w:sz="5" w:space="0" w:color="000000"/>
              <w:bottom w:val="single" w:sz="5" w:space="0" w:color="000000"/>
              <w:right w:val="single" w:sz="5" w:space="0" w:color="000000"/>
            </w:tcBorders>
          </w:tcPr>
          <w:p w:rsidR="002C2EC0" w:rsidRDefault="002C2EC0">
            <w:pPr>
              <w:pStyle w:val="TableParagraph"/>
              <w:kinsoku w:val="0"/>
              <w:overflowPunct w:val="0"/>
              <w:spacing w:before="11"/>
              <w:rPr>
                <w:rFonts w:ascii="Arial" w:hAnsi="Arial" w:cs="Arial"/>
                <w:sz w:val="17"/>
                <w:szCs w:val="17"/>
              </w:rPr>
            </w:pPr>
          </w:p>
          <w:p w:rsidR="002C2EC0" w:rsidRDefault="002C2EC0">
            <w:pPr>
              <w:pStyle w:val="TableParagraph"/>
              <w:kinsoku w:val="0"/>
              <w:overflowPunct w:val="0"/>
              <w:spacing w:line="540" w:lineRule="auto"/>
              <w:ind w:left="260" w:right="245"/>
            </w:pPr>
            <w:r>
              <w:rPr>
                <w:rFonts w:ascii="Arial" w:hAnsi="Arial" w:cs="Arial"/>
                <w:spacing w:val="-1"/>
                <w:w w:val="105"/>
                <w:sz w:val="15"/>
                <w:szCs w:val="15"/>
              </w:rPr>
              <w:t>combined</w:t>
            </w:r>
            <w:r>
              <w:rPr>
                <w:rFonts w:ascii="Arial" w:hAnsi="Arial" w:cs="Arial"/>
                <w:spacing w:val="-6"/>
                <w:w w:val="105"/>
                <w:sz w:val="15"/>
                <w:szCs w:val="15"/>
              </w:rPr>
              <w:t xml:space="preserve"> </w:t>
            </w:r>
            <w:r>
              <w:rPr>
                <w:rFonts w:ascii="Arial" w:hAnsi="Arial" w:cs="Arial"/>
                <w:spacing w:val="-1"/>
                <w:w w:val="105"/>
                <w:sz w:val="15"/>
                <w:szCs w:val="15"/>
              </w:rPr>
              <w:t>with</w:t>
            </w:r>
            <w:r>
              <w:rPr>
                <w:rFonts w:ascii="Arial" w:hAnsi="Arial" w:cs="Arial"/>
                <w:spacing w:val="-5"/>
                <w:w w:val="105"/>
                <w:sz w:val="15"/>
                <w:szCs w:val="15"/>
              </w:rPr>
              <w:t xml:space="preserve"> </w:t>
            </w:r>
            <w:r>
              <w:rPr>
                <w:rFonts w:ascii="Arial" w:hAnsi="Arial" w:cs="Arial"/>
                <w:w w:val="105"/>
                <w:sz w:val="15"/>
                <w:szCs w:val="15"/>
              </w:rPr>
              <w:t>5</w:t>
            </w:r>
            <w:r>
              <w:rPr>
                <w:rFonts w:ascii="Arial" w:hAnsi="Arial" w:cs="Arial"/>
                <w:spacing w:val="-6"/>
                <w:w w:val="105"/>
                <w:sz w:val="15"/>
                <w:szCs w:val="15"/>
              </w:rPr>
              <w:t xml:space="preserve"> </w:t>
            </w:r>
            <w:r>
              <w:rPr>
                <w:rFonts w:ascii="Arial" w:hAnsi="Arial" w:cs="Arial"/>
                <w:spacing w:val="-2"/>
                <w:w w:val="105"/>
                <w:sz w:val="15"/>
                <w:szCs w:val="15"/>
              </w:rPr>
              <w:t>year</w:t>
            </w:r>
            <w:r>
              <w:rPr>
                <w:rFonts w:ascii="Arial" w:hAnsi="Arial" w:cs="Arial"/>
                <w:spacing w:val="27"/>
                <w:w w:val="104"/>
                <w:sz w:val="15"/>
                <w:szCs w:val="15"/>
              </w:rPr>
              <w:t xml:space="preserve"> </w:t>
            </w:r>
            <w:r>
              <w:rPr>
                <w:rFonts w:ascii="Arial" w:hAnsi="Arial" w:cs="Arial"/>
                <w:spacing w:val="-1"/>
                <w:w w:val="105"/>
                <w:sz w:val="15"/>
                <w:szCs w:val="15"/>
              </w:rPr>
              <w:t>combined</w:t>
            </w:r>
            <w:r>
              <w:rPr>
                <w:rFonts w:ascii="Arial" w:hAnsi="Arial" w:cs="Arial"/>
                <w:spacing w:val="-6"/>
                <w:w w:val="105"/>
                <w:sz w:val="15"/>
                <w:szCs w:val="15"/>
              </w:rPr>
              <w:t xml:space="preserve"> </w:t>
            </w:r>
            <w:r>
              <w:rPr>
                <w:rFonts w:ascii="Arial" w:hAnsi="Arial" w:cs="Arial"/>
                <w:spacing w:val="-1"/>
                <w:w w:val="105"/>
                <w:sz w:val="15"/>
                <w:szCs w:val="15"/>
              </w:rPr>
              <w:t>with</w:t>
            </w:r>
            <w:r>
              <w:rPr>
                <w:rFonts w:ascii="Arial" w:hAnsi="Arial" w:cs="Arial"/>
                <w:spacing w:val="-5"/>
                <w:w w:val="105"/>
                <w:sz w:val="15"/>
                <w:szCs w:val="15"/>
              </w:rPr>
              <w:t xml:space="preserve"> </w:t>
            </w:r>
            <w:r>
              <w:rPr>
                <w:rFonts w:ascii="Arial" w:hAnsi="Arial" w:cs="Arial"/>
                <w:w w:val="105"/>
                <w:sz w:val="15"/>
                <w:szCs w:val="15"/>
              </w:rPr>
              <w:t>5</w:t>
            </w:r>
            <w:r>
              <w:rPr>
                <w:rFonts w:ascii="Arial" w:hAnsi="Arial" w:cs="Arial"/>
                <w:spacing w:val="-6"/>
                <w:w w:val="105"/>
                <w:sz w:val="15"/>
                <w:szCs w:val="15"/>
              </w:rPr>
              <w:t xml:space="preserve"> </w:t>
            </w:r>
            <w:r>
              <w:rPr>
                <w:rFonts w:ascii="Arial" w:hAnsi="Arial" w:cs="Arial"/>
                <w:spacing w:val="-2"/>
                <w:w w:val="105"/>
                <w:sz w:val="15"/>
                <w:szCs w:val="15"/>
              </w:rPr>
              <w:t>year</w:t>
            </w:r>
          </w:p>
        </w:tc>
        <w:tc>
          <w:tcPr>
            <w:tcW w:w="1990" w:type="dxa"/>
            <w:tcBorders>
              <w:top w:val="single" w:sz="5" w:space="0" w:color="000000"/>
              <w:left w:val="single" w:sz="5" w:space="0" w:color="000000"/>
              <w:bottom w:val="single" w:sz="5" w:space="0" w:color="000000"/>
              <w:right w:val="single" w:sz="5" w:space="0" w:color="000000"/>
            </w:tcBorders>
          </w:tcPr>
          <w:p w:rsidR="002C2EC0" w:rsidRDefault="002C2EC0">
            <w:pPr>
              <w:pStyle w:val="TableParagraph"/>
              <w:kinsoku w:val="0"/>
              <w:overflowPunct w:val="0"/>
              <w:spacing w:before="11"/>
              <w:rPr>
                <w:rFonts w:ascii="Arial" w:hAnsi="Arial" w:cs="Arial"/>
                <w:sz w:val="17"/>
                <w:szCs w:val="17"/>
              </w:rPr>
            </w:pPr>
          </w:p>
          <w:p w:rsidR="002C2EC0" w:rsidRDefault="002C2EC0">
            <w:pPr>
              <w:pStyle w:val="TableParagraph"/>
              <w:kinsoku w:val="0"/>
              <w:overflowPunct w:val="0"/>
              <w:ind w:left="13"/>
              <w:jc w:val="center"/>
              <w:rPr>
                <w:rFonts w:ascii="Arial" w:hAnsi="Arial" w:cs="Arial"/>
                <w:sz w:val="15"/>
                <w:szCs w:val="15"/>
              </w:rPr>
            </w:pPr>
            <w:r>
              <w:rPr>
                <w:rFonts w:ascii="Arial" w:hAnsi="Arial" w:cs="Arial"/>
                <w:spacing w:val="-1"/>
                <w:w w:val="105"/>
                <w:sz w:val="15"/>
                <w:szCs w:val="15"/>
              </w:rPr>
              <w:t>2.16%</w:t>
            </w:r>
          </w:p>
          <w:p w:rsidR="002C2EC0" w:rsidRDefault="002C2EC0">
            <w:pPr>
              <w:pStyle w:val="TableParagraph"/>
              <w:kinsoku w:val="0"/>
              <w:overflowPunct w:val="0"/>
              <w:spacing w:before="9"/>
              <w:rPr>
                <w:rFonts w:ascii="Arial" w:hAnsi="Arial" w:cs="Arial"/>
                <w:sz w:val="18"/>
                <w:szCs w:val="18"/>
              </w:rPr>
            </w:pPr>
          </w:p>
          <w:p w:rsidR="002C2EC0" w:rsidRDefault="002C2EC0">
            <w:pPr>
              <w:pStyle w:val="TableParagraph"/>
              <w:kinsoku w:val="0"/>
              <w:overflowPunct w:val="0"/>
              <w:ind w:left="13"/>
              <w:jc w:val="center"/>
            </w:pPr>
            <w:r>
              <w:rPr>
                <w:rFonts w:ascii="Arial" w:hAnsi="Arial" w:cs="Arial"/>
                <w:spacing w:val="-1"/>
                <w:w w:val="105"/>
                <w:sz w:val="15"/>
                <w:szCs w:val="15"/>
              </w:rPr>
              <w:t>1.80%</w:t>
            </w:r>
          </w:p>
        </w:tc>
      </w:tr>
      <w:tr w:rsidR="002C2EC0">
        <w:trPr>
          <w:trHeight w:hRule="exact" w:val="403"/>
        </w:trPr>
        <w:tc>
          <w:tcPr>
            <w:tcW w:w="3547"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1"/>
              <w:rPr>
                <w:rFonts w:ascii="Arial" w:hAnsi="Arial" w:cs="Arial"/>
                <w:sz w:val="17"/>
                <w:szCs w:val="17"/>
              </w:rPr>
            </w:pPr>
          </w:p>
          <w:p w:rsidR="002C2EC0" w:rsidRDefault="002C2EC0">
            <w:pPr>
              <w:pStyle w:val="TableParagraph"/>
              <w:kinsoku w:val="0"/>
              <w:overflowPunct w:val="0"/>
              <w:ind w:left="17"/>
              <w:jc w:val="center"/>
            </w:pPr>
            <w:r>
              <w:rPr>
                <w:rFonts w:ascii="Arial" w:hAnsi="Arial" w:cs="Arial"/>
                <w:b/>
                <w:bCs/>
                <w:spacing w:val="-1"/>
                <w:w w:val="105"/>
                <w:sz w:val="15"/>
                <w:szCs w:val="15"/>
              </w:rPr>
              <w:t>United</w:t>
            </w:r>
            <w:r>
              <w:rPr>
                <w:rFonts w:ascii="Arial" w:hAnsi="Arial" w:cs="Arial"/>
                <w:b/>
                <w:bCs/>
                <w:spacing w:val="-9"/>
                <w:w w:val="105"/>
                <w:sz w:val="15"/>
                <w:szCs w:val="15"/>
              </w:rPr>
              <w:t xml:space="preserve"> </w:t>
            </w:r>
            <w:r>
              <w:rPr>
                <w:rFonts w:ascii="Arial" w:hAnsi="Arial" w:cs="Arial"/>
                <w:b/>
                <w:bCs/>
                <w:spacing w:val="-1"/>
                <w:w w:val="105"/>
                <w:sz w:val="15"/>
                <w:szCs w:val="15"/>
              </w:rPr>
              <w:t>Bank</w:t>
            </w:r>
          </w:p>
        </w:tc>
        <w:tc>
          <w:tcPr>
            <w:tcW w:w="1989"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1"/>
              <w:rPr>
                <w:rFonts w:ascii="Arial" w:hAnsi="Arial" w:cs="Arial"/>
                <w:sz w:val="17"/>
                <w:szCs w:val="17"/>
              </w:rPr>
            </w:pPr>
          </w:p>
          <w:p w:rsidR="002C2EC0" w:rsidRDefault="002C2EC0">
            <w:pPr>
              <w:pStyle w:val="TableParagraph"/>
              <w:kinsoku w:val="0"/>
              <w:overflowPunct w:val="0"/>
              <w:ind w:left="320"/>
            </w:pPr>
            <w:r>
              <w:rPr>
                <w:rFonts w:ascii="Arial" w:hAnsi="Arial" w:cs="Arial"/>
                <w:spacing w:val="-1"/>
                <w:w w:val="105"/>
                <w:sz w:val="15"/>
                <w:szCs w:val="15"/>
              </w:rPr>
              <w:t>Non-Bank</w:t>
            </w:r>
            <w:r>
              <w:rPr>
                <w:rFonts w:ascii="Arial" w:hAnsi="Arial" w:cs="Arial"/>
                <w:spacing w:val="-17"/>
                <w:w w:val="105"/>
                <w:sz w:val="15"/>
                <w:szCs w:val="15"/>
              </w:rPr>
              <w:t xml:space="preserve"> </w:t>
            </w:r>
            <w:r>
              <w:rPr>
                <w:rFonts w:ascii="Arial" w:hAnsi="Arial" w:cs="Arial"/>
                <w:spacing w:val="-3"/>
                <w:w w:val="105"/>
                <w:sz w:val="15"/>
                <w:szCs w:val="15"/>
              </w:rPr>
              <w:t>Qualified</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1"/>
              <w:rPr>
                <w:rFonts w:ascii="Arial" w:hAnsi="Arial" w:cs="Arial"/>
                <w:sz w:val="17"/>
                <w:szCs w:val="17"/>
              </w:rPr>
            </w:pPr>
          </w:p>
          <w:p w:rsidR="002C2EC0" w:rsidRDefault="002C2EC0">
            <w:pPr>
              <w:pStyle w:val="TableParagraph"/>
              <w:kinsoku w:val="0"/>
              <w:overflowPunct w:val="0"/>
              <w:ind w:left="13"/>
              <w:jc w:val="center"/>
            </w:pPr>
            <w:r>
              <w:rPr>
                <w:rFonts w:ascii="Arial" w:hAnsi="Arial" w:cs="Arial"/>
                <w:spacing w:val="-1"/>
                <w:w w:val="105"/>
                <w:sz w:val="15"/>
                <w:szCs w:val="15"/>
              </w:rPr>
              <w:t>1.85%</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1"/>
              <w:rPr>
                <w:rFonts w:ascii="Arial" w:hAnsi="Arial" w:cs="Arial"/>
                <w:sz w:val="17"/>
                <w:szCs w:val="17"/>
              </w:rPr>
            </w:pPr>
          </w:p>
          <w:p w:rsidR="002C2EC0" w:rsidRDefault="002C2EC0">
            <w:pPr>
              <w:pStyle w:val="TableParagraph"/>
              <w:kinsoku w:val="0"/>
              <w:overflowPunct w:val="0"/>
              <w:ind w:left="13"/>
              <w:jc w:val="center"/>
            </w:pPr>
            <w:r>
              <w:rPr>
                <w:rFonts w:ascii="Arial" w:hAnsi="Arial" w:cs="Arial"/>
                <w:spacing w:val="-1"/>
                <w:w w:val="105"/>
                <w:sz w:val="15"/>
                <w:szCs w:val="15"/>
              </w:rPr>
              <w:t>2.04%</w:t>
            </w:r>
          </w:p>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5"/>
              <w:ind w:left="517"/>
            </w:pPr>
            <w:r>
              <w:rPr>
                <w:rFonts w:ascii="Arial" w:hAnsi="Arial" w:cs="Arial"/>
                <w:spacing w:val="-1"/>
                <w:w w:val="105"/>
                <w:sz w:val="15"/>
                <w:szCs w:val="15"/>
              </w:rPr>
              <w:t>500</w:t>
            </w:r>
            <w:r>
              <w:rPr>
                <w:rFonts w:ascii="Arial" w:hAnsi="Arial" w:cs="Arial"/>
                <w:spacing w:val="-7"/>
                <w:w w:val="105"/>
                <w:sz w:val="15"/>
                <w:szCs w:val="15"/>
              </w:rPr>
              <w:t xml:space="preserve"> </w:t>
            </w:r>
            <w:r>
              <w:rPr>
                <w:rFonts w:ascii="Arial" w:hAnsi="Arial" w:cs="Arial"/>
                <w:spacing w:val="-3"/>
                <w:w w:val="105"/>
                <w:sz w:val="15"/>
                <w:szCs w:val="15"/>
              </w:rPr>
              <w:t>Virginia</w:t>
            </w:r>
            <w:r>
              <w:rPr>
                <w:rFonts w:ascii="Arial" w:hAnsi="Arial" w:cs="Arial"/>
                <w:spacing w:val="-7"/>
                <w:w w:val="105"/>
                <w:sz w:val="15"/>
                <w:szCs w:val="15"/>
              </w:rPr>
              <w:t xml:space="preserve"> </w:t>
            </w:r>
            <w:proofErr w:type="spellStart"/>
            <w:r>
              <w:rPr>
                <w:rFonts w:ascii="Arial" w:hAnsi="Arial" w:cs="Arial"/>
                <w:spacing w:val="-1"/>
                <w:w w:val="105"/>
                <w:sz w:val="15"/>
                <w:szCs w:val="15"/>
              </w:rPr>
              <w:t>Stree</w:t>
            </w:r>
            <w:proofErr w:type="spellEnd"/>
            <w:r>
              <w:rPr>
                <w:rFonts w:ascii="Arial" w:hAnsi="Arial" w:cs="Arial"/>
                <w:spacing w:val="-7"/>
                <w:w w:val="105"/>
                <w:sz w:val="15"/>
                <w:szCs w:val="15"/>
              </w:rPr>
              <w:t xml:space="preserve"> </w:t>
            </w:r>
            <w:r>
              <w:rPr>
                <w:rFonts w:ascii="Arial" w:hAnsi="Arial" w:cs="Arial"/>
                <w:spacing w:val="-1"/>
                <w:w w:val="105"/>
                <w:sz w:val="15"/>
                <w:szCs w:val="15"/>
              </w:rPr>
              <w:t>East,</w:t>
            </w:r>
            <w:r>
              <w:rPr>
                <w:rFonts w:ascii="Arial" w:hAnsi="Arial" w:cs="Arial"/>
                <w:spacing w:val="-8"/>
                <w:w w:val="105"/>
                <w:sz w:val="15"/>
                <w:szCs w:val="15"/>
              </w:rPr>
              <w:t xml:space="preserve"> </w:t>
            </w:r>
            <w:r>
              <w:rPr>
                <w:rFonts w:ascii="Arial" w:hAnsi="Arial" w:cs="Arial"/>
                <w:spacing w:val="-1"/>
                <w:w w:val="105"/>
                <w:sz w:val="15"/>
                <w:szCs w:val="15"/>
              </w:rPr>
              <w:t>PO</w:t>
            </w:r>
            <w:r>
              <w:rPr>
                <w:rFonts w:ascii="Arial" w:hAnsi="Arial" w:cs="Arial"/>
                <w:spacing w:val="-6"/>
                <w:w w:val="105"/>
                <w:sz w:val="15"/>
                <w:szCs w:val="15"/>
              </w:rPr>
              <w:t xml:space="preserve"> </w:t>
            </w:r>
            <w:r>
              <w:rPr>
                <w:rFonts w:ascii="Arial" w:hAnsi="Arial" w:cs="Arial"/>
                <w:spacing w:val="-1"/>
                <w:w w:val="105"/>
                <w:sz w:val="15"/>
                <w:szCs w:val="15"/>
              </w:rPr>
              <w:t>Box</w:t>
            </w:r>
            <w:r>
              <w:rPr>
                <w:rFonts w:ascii="Arial" w:hAnsi="Arial" w:cs="Arial"/>
                <w:spacing w:val="-8"/>
                <w:w w:val="105"/>
                <w:sz w:val="15"/>
                <w:szCs w:val="15"/>
              </w:rPr>
              <w:t xml:space="preserve"> </w:t>
            </w:r>
            <w:r>
              <w:rPr>
                <w:rFonts w:ascii="Arial" w:hAnsi="Arial" w:cs="Arial"/>
                <w:spacing w:val="-1"/>
                <w:w w:val="105"/>
                <w:sz w:val="15"/>
                <w:szCs w:val="15"/>
              </w:rPr>
              <w:t>393</w:t>
            </w:r>
          </w:p>
        </w:tc>
        <w:tc>
          <w:tcPr>
            <w:tcW w:w="1989"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2"/>
              <w:ind w:left="966"/>
            </w:pPr>
            <w:r>
              <w:rPr>
                <w:rFonts w:ascii="Arial" w:hAnsi="Arial" w:cs="Arial"/>
                <w:spacing w:val="-1"/>
                <w:w w:val="105"/>
                <w:sz w:val="15"/>
                <w:szCs w:val="15"/>
              </w:rPr>
              <w:t>Charleston,</w:t>
            </w:r>
            <w:r>
              <w:rPr>
                <w:rFonts w:ascii="Arial" w:hAnsi="Arial" w:cs="Arial"/>
                <w:spacing w:val="-6"/>
                <w:w w:val="105"/>
                <w:sz w:val="15"/>
                <w:szCs w:val="15"/>
              </w:rPr>
              <w:t xml:space="preserve"> </w:t>
            </w:r>
            <w:r>
              <w:rPr>
                <w:rFonts w:ascii="Arial" w:hAnsi="Arial" w:cs="Arial"/>
                <w:spacing w:val="3"/>
                <w:w w:val="105"/>
                <w:sz w:val="15"/>
                <w:szCs w:val="15"/>
              </w:rPr>
              <w:t>WV</w:t>
            </w:r>
            <w:r>
              <w:rPr>
                <w:rFonts w:ascii="Arial" w:hAnsi="Arial" w:cs="Arial"/>
                <w:spacing w:val="32"/>
                <w:w w:val="105"/>
                <w:sz w:val="15"/>
                <w:szCs w:val="15"/>
              </w:rPr>
              <w:t xml:space="preserve"> </w:t>
            </w:r>
            <w:r>
              <w:rPr>
                <w:rFonts w:ascii="Arial" w:hAnsi="Arial" w:cs="Arial"/>
                <w:spacing w:val="-1"/>
                <w:w w:val="105"/>
                <w:sz w:val="15"/>
                <w:szCs w:val="15"/>
              </w:rPr>
              <w:t>25322</w:t>
            </w:r>
          </w:p>
        </w:tc>
        <w:tc>
          <w:tcPr>
            <w:tcW w:w="1989"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491"/>
            </w:pPr>
            <w:r>
              <w:rPr>
                <w:rFonts w:ascii="Arial" w:hAnsi="Arial" w:cs="Arial"/>
                <w:spacing w:val="-1"/>
                <w:w w:val="105"/>
                <w:sz w:val="15"/>
                <w:szCs w:val="15"/>
              </w:rPr>
              <w:t>Bank</w:t>
            </w:r>
            <w:r>
              <w:rPr>
                <w:rFonts w:ascii="Arial" w:hAnsi="Arial" w:cs="Arial"/>
                <w:spacing w:val="-10"/>
                <w:w w:val="105"/>
                <w:sz w:val="15"/>
                <w:szCs w:val="15"/>
              </w:rPr>
              <w:t xml:space="preserve"> </w:t>
            </w:r>
            <w:r>
              <w:rPr>
                <w:rFonts w:ascii="Arial" w:hAnsi="Arial" w:cs="Arial"/>
                <w:spacing w:val="-2"/>
                <w:w w:val="105"/>
                <w:sz w:val="15"/>
                <w:szCs w:val="15"/>
              </w:rPr>
              <w:t>Qualified</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3"/>
              <w:jc w:val="center"/>
            </w:pPr>
            <w:r>
              <w:rPr>
                <w:rFonts w:ascii="Arial" w:hAnsi="Arial" w:cs="Arial"/>
                <w:spacing w:val="-1"/>
                <w:w w:val="105"/>
                <w:sz w:val="15"/>
                <w:szCs w:val="15"/>
              </w:rPr>
              <w:t>1.54%</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3"/>
              <w:jc w:val="center"/>
            </w:pPr>
            <w:r>
              <w:rPr>
                <w:rFonts w:ascii="Arial" w:hAnsi="Arial" w:cs="Arial"/>
                <w:spacing w:val="-1"/>
                <w:w w:val="105"/>
                <w:sz w:val="15"/>
                <w:szCs w:val="15"/>
              </w:rPr>
              <w:t>1.70%</w:t>
            </w:r>
          </w:p>
        </w:tc>
      </w:tr>
      <w:tr w:rsidR="002C2EC0">
        <w:trPr>
          <w:trHeight w:hRule="exact" w:val="370"/>
        </w:trPr>
        <w:tc>
          <w:tcPr>
            <w:tcW w:w="3547" w:type="dxa"/>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r>
              <w:rPr>
                <w:rFonts w:ascii="Arial" w:hAnsi="Arial" w:cs="Arial"/>
                <w:spacing w:val="-1"/>
                <w:w w:val="105"/>
                <w:sz w:val="15"/>
                <w:szCs w:val="15"/>
              </w:rPr>
              <w:t>P:</w:t>
            </w:r>
            <w:r>
              <w:rPr>
                <w:rFonts w:ascii="Arial" w:hAnsi="Arial" w:cs="Arial"/>
                <w:spacing w:val="-13"/>
                <w:w w:val="105"/>
                <w:sz w:val="15"/>
                <w:szCs w:val="15"/>
              </w:rPr>
              <w:t xml:space="preserve"> </w:t>
            </w:r>
            <w:r>
              <w:rPr>
                <w:rFonts w:ascii="Arial" w:hAnsi="Arial" w:cs="Arial"/>
                <w:spacing w:val="-1"/>
                <w:w w:val="105"/>
                <w:sz w:val="15"/>
                <w:szCs w:val="15"/>
              </w:rPr>
              <w:t>(304)</w:t>
            </w:r>
            <w:r>
              <w:rPr>
                <w:rFonts w:ascii="Arial" w:hAnsi="Arial" w:cs="Arial"/>
                <w:spacing w:val="-11"/>
                <w:w w:val="105"/>
                <w:sz w:val="15"/>
                <w:szCs w:val="15"/>
              </w:rPr>
              <w:t xml:space="preserve"> </w:t>
            </w:r>
            <w:r>
              <w:rPr>
                <w:rFonts w:ascii="Arial" w:hAnsi="Arial" w:cs="Arial"/>
                <w:spacing w:val="-1"/>
                <w:w w:val="105"/>
                <w:sz w:val="15"/>
                <w:szCs w:val="15"/>
              </w:rPr>
              <w:t>348-8423</w:t>
            </w:r>
          </w:p>
        </w:tc>
        <w:tc>
          <w:tcPr>
            <w:tcW w:w="1989"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r>
      <w:tr w:rsidR="002C2EC0">
        <w:trPr>
          <w:trHeight w:hRule="exact" w:val="393"/>
        </w:trPr>
        <w:tc>
          <w:tcPr>
            <w:tcW w:w="3547"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13"/>
              <w:jc w:val="center"/>
            </w:pPr>
            <w:r>
              <w:rPr>
                <w:rFonts w:ascii="Arial" w:hAnsi="Arial" w:cs="Arial"/>
                <w:b/>
                <w:bCs/>
                <w:w w:val="105"/>
                <w:sz w:val="15"/>
                <w:szCs w:val="15"/>
              </w:rPr>
              <w:t>BB&amp;T</w:t>
            </w:r>
          </w:p>
        </w:tc>
        <w:tc>
          <w:tcPr>
            <w:tcW w:w="1989"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320"/>
            </w:pPr>
            <w:r>
              <w:rPr>
                <w:rFonts w:ascii="Arial" w:hAnsi="Arial" w:cs="Arial"/>
                <w:spacing w:val="-1"/>
                <w:w w:val="105"/>
                <w:sz w:val="15"/>
                <w:szCs w:val="15"/>
              </w:rPr>
              <w:t>Non-Bank</w:t>
            </w:r>
            <w:r>
              <w:rPr>
                <w:rFonts w:ascii="Arial" w:hAnsi="Arial" w:cs="Arial"/>
                <w:spacing w:val="-17"/>
                <w:w w:val="105"/>
                <w:sz w:val="15"/>
                <w:szCs w:val="15"/>
              </w:rPr>
              <w:t xml:space="preserve"> </w:t>
            </w:r>
            <w:r>
              <w:rPr>
                <w:rFonts w:ascii="Arial" w:hAnsi="Arial" w:cs="Arial"/>
                <w:spacing w:val="-3"/>
                <w:w w:val="105"/>
                <w:sz w:val="15"/>
                <w:szCs w:val="15"/>
              </w:rPr>
              <w:t>Qualified</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14"/>
              <w:jc w:val="center"/>
            </w:pPr>
            <w:r>
              <w:rPr>
                <w:rFonts w:ascii="Arial" w:hAnsi="Arial" w:cs="Arial"/>
                <w:spacing w:val="-1"/>
                <w:w w:val="105"/>
                <w:sz w:val="15"/>
                <w:szCs w:val="15"/>
              </w:rPr>
              <w:t>1.54%</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14"/>
              <w:jc w:val="center"/>
            </w:pPr>
            <w:r>
              <w:rPr>
                <w:rFonts w:ascii="Arial" w:hAnsi="Arial" w:cs="Arial"/>
                <w:spacing w:val="-1"/>
                <w:w w:val="105"/>
                <w:sz w:val="15"/>
                <w:szCs w:val="15"/>
              </w:rPr>
              <w:t>1.74%</w:t>
            </w:r>
          </w:p>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5"/>
              <w:ind w:left="951"/>
            </w:pPr>
            <w:r>
              <w:rPr>
                <w:rFonts w:ascii="Arial" w:hAnsi="Arial" w:cs="Arial"/>
                <w:spacing w:val="-1"/>
                <w:w w:val="105"/>
                <w:sz w:val="15"/>
                <w:szCs w:val="15"/>
              </w:rPr>
              <w:t>501</w:t>
            </w:r>
            <w:r>
              <w:rPr>
                <w:rFonts w:ascii="Arial" w:hAnsi="Arial" w:cs="Arial"/>
                <w:spacing w:val="-9"/>
                <w:w w:val="105"/>
                <w:sz w:val="15"/>
                <w:szCs w:val="15"/>
              </w:rPr>
              <w:t xml:space="preserve"> </w:t>
            </w:r>
            <w:r>
              <w:rPr>
                <w:rFonts w:ascii="Arial" w:hAnsi="Arial" w:cs="Arial"/>
                <w:spacing w:val="-1"/>
                <w:w w:val="105"/>
                <w:sz w:val="15"/>
                <w:szCs w:val="15"/>
              </w:rPr>
              <w:t>Tennessee</w:t>
            </w:r>
            <w:r>
              <w:rPr>
                <w:rFonts w:ascii="Arial" w:hAnsi="Arial" w:cs="Arial"/>
                <w:spacing w:val="-9"/>
                <w:w w:val="105"/>
                <w:sz w:val="15"/>
                <w:szCs w:val="15"/>
              </w:rPr>
              <w:t xml:space="preserve"> </w:t>
            </w:r>
            <w:r>
              <w:rPr>
                <w:rFonts w:ascii="Arial" w:hAnsi="Arial" w:cs="Arial"/>
                <w:spacing w:val="-1"/>
                <w:w w:val="105"/>
                <w:sz w:val="15"/>
                <w:szCs w:val="15"/>
              </w:rPr>
              <w:t>Avenue</w:t>
            </w:r>
          </w:p>
        </w:tc>
        <w:tc>
          <w:tcPr>
            <w:tcW w:w="1989"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2"/>
              <w:ind w:left="966"/>
            </w:pPr>
            <w:r>
              <w:rPr>
                <w:rFonts w:ascii="Arial" w:hAnsi="Arial" w:cs="Arial"/>
                <w:spacing w:val="-1"/>
                <w:w w:val="105"/>
                <w:sz w:val="15"/>
                <w:szCs w:val="15"/>
              </w:rPr>
              <w:t>Charleston,</w:t>
            </w:r>
            <w:r>
              <w:rPr>
                <w:rFonts w:ascii="Arial" w:hAnsi="Arial" w:cs="Arial"/>
                <w:spacing w:val="-11"/>
                <w:w w:val="105"/>
                <w:sz w:val="15"/>
                <w:szCs w:val="15"/>
              </w:rPr>
              <w:t xml:space="preserve"> </w:t>
            </w:r>
            <w:r>
              <w:rPr>
                <w:rFonts w:ascii="Arial" w:hAnsi="Arial" w:cs="Arial"/>
                <w:spacing w:val="3"/>
                <w:w w:val="105"/>
                <w:sz w:val="15"/>
                <w:szCs w:val="15"/>
              </w:rPr>
              <w:t>WV</w:t>
            </w:r>
            <w:r>
              <w:rPr>
                <w:rFonts w:ascii="Arial" w:hAnsi="Arial" w:cs="Arial"/>
                <w:spacing w:val="23"/>
                <w:w w:val="105"/>
                <w:sz w:val="15"/>
                <w:szCs w:val="15"/>
              </w:rPr>
              <w:t xml:space="preserve"> </w:t>
            </w:r>
            <w:r>
              <w:rPr>
                <w:rFonts w:ascii="Arial" w:hAnsi="Arial" w:cs="Arial"/>
                <w:spacing w:val="-1"/>
                <w:w w:val="105"/>
                <w:sz w:val="15"/>
                <w:szCs w:val="15"/>
              </w:rPr>
              <w:t>25302</w:t>
            </w:r>
          </w:p>
        </w:tc>
        <w:tc>
          <w:tcPr>
            <w:tcW w:w="1989"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491"/>
            </w:pPr>
            <w:r>
              <w:rPr>
                <w:rFonts w:ascii="Arial" w:hAnsi="Arial" w:cs="Arial"/>
                <w:spacing w:val="-1"/>
                <w:w w:val="105"/>
                <w:sz w:val="15"/>
                <w:szCs w:val="15"/>
              </w:rPr>
              <w:t>Bank</w:t>
            </w:r>
            <w:r>
              <w:rPr>
                <w:rFonts w:ascii="Arial" w:hAnsi="Arial" w:cs="Arial"/>
                <w:spacing w:val="-10"/>
                <w:w w:val="105"/>
                <w:sz w:val="15"/>
                <w:szCs w:val="15"/>
              </w:rPr>
              <w:t xml:space="preserve"> </w:t>
            </w:r>
            <w:r>
              <w:rPr>
                <w:rFonts w:ascii="Arial" w:hAnsi="Arial" w:cs="Arial"/>
                <w:spacing w:val="-2"/>
                <w:w w:val="105"/>
                <w:sz w:val="15"/>
                <w:szCs w:val="15"/>
              </w:rPr>
              <w:t>Qualified</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4"/>
              <w:jc w:val="center"/>
            </w:pPr>
            <w:r>
              <w:rPr>
                <w:rFonts w:ascii="Arial" w:hAnsi="Arial" w:cs="Arial"/>
                <w:spacing w:val="-1"/>
                <w:w w:val="105"/>
                <w:sz w:val="15"/>
                <w:szCs w:val="15"/>
              </w:rPr>
              <w:t>1.40%</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4"/>
              <w:jc w:val="center"/>
            </w:pPr>
            <w:r>
              <w:rPr>
                <w:rFonts w:ascii="Arial" w:hAnsi="Arial" w:cs="Arial"/>
                <w:spacing w:val="-1"/>
                <w:w w:val="105"/>
                <w:sz w:val="15"/>
                <w:szCs w:val="15"/>
              </w:rPr>
              <w:t>1.56%</w:t>
            </w:r>
          </w:p>
        </w:tc>
      </w:tr>
      <w:tr w:rsidR="002C2EC0">
        <w:trPr>
          <w:trHeight w:hRule="exact" w:val="370"/>
        </w:trPr>
        <w:tc>
          <w:tcPr>
            <w:tcW w:w="3547" w:type="dxa"/>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r>
              <w:rPr>
                <w:rFonts w:ascii="Arial" w:hAnsi="Arial" w:cs="Arial"/>
                <w:spacing w:val="-1"/>
                <w:w w:val="105"/>
                <w:sz w:val="15"/>
                <w:szCs w:val="15"/>
              </w:rPr>
              <w:t>P:</w:t>
            </w:r>
            <w:r>
              <w:rPr>
                <w:rFonts w:ascii="Arial" w:hAnsi="Arial" w:cs="Arial"/>
                <w:spacing w:val="-13"/>
                <w:w w:val="105"/>
                <w:sz w:val="15"/>
                <w:szCs w:val="15"/>
              </w:rPr>
              <w:t xml:space="preserve"> </w:t>
            </w:r>
            <w:r>
              <w:rPr>
                <w:rFonts w:ascii="Arial" w:hAnsi="Arial" w:cs="Arial"/>
                <w:spacing w:val="-1"/>
                <w:w w:val="105"/>
                <w:sz w:val="15"/>
                <w:szCs w:val="15"/>
              </w:rPr>
              <w:t>(304)</w:t>
            </w:r>
            <w:r>
              <w:rPr>
                <w:rFonts w:ascii="Arial" w:hAnsi="Arial" w:cs="Arial"/>
                <w:spacing w:val="-11"/>
                <w:w w:val="105"/>
                <w:sz w:val="15"/>
                <w:szCs w:val="15"/>
              </w:rPr>
              <w:t xml:space="preserve"> </w:t>
            </w:r>
            <w:r>
              <w:rPr>
                <w:rFonts w:ascii="Arial" w:hAnsi="Arial" w:cs="Arial"/>
                <w:spacing w:val="-1"/>
                <w:w w:val="105"/>
                <w:sz w:val="15"/>
                <w:szCs w:val="15"/>
              </w:rPr>
              <w:t>353-1635</w:t>
            </w:r>
          </w:p>
        </w:tc>
        <w:tc>
          <w:tcPr>
            <w:tcW w:w="1989"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r>
      <w:tr w:rsidR="002C2EC0">
        <w:trPr>
          <w:trHeight w:hRule="exact" w:val="393"/>
        </w:trPr>
        <w:tc>
          <w:tcPr>
            <w:tcW w:w="3547"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222"/>
            </w:pPr>
            <w:r>
              <w:rPr>
                <w:rFonts w:ascii="Arial" w:hAnsi="Arial" w:cs="Arial"/>
                <w:b/>
                <w:bCs/>
                <w:w w:val="105"/>
                <w:sz w:val="15"/>
                <w:szCs w:val="15"/>
              </w:rPr>
              <w:t>US</w:t>
            </w:r>
            <w:r>
              <w:rPr>
                <w:rFonts w:ascii="Arial" w:hAnsi="Arial" w:cs="Arial"/>
                <w:b/>
                <w:bCs/>
                <w:spacing w:val="-7"/>
                <w:w w:val="105"/>
                <w:sz w:val="15"/>
                <w:szCs w:val="15"/>
              </w:rPr>
              <w:t xml:space="preserve"> </w:t>
            </w:r>
            <w:r>
              <w:rPr>
                <w:rFonts w:ascii="Arial" w:hAnsi="Arial" w:cs="Arial"/>
                <w:b/>
                <w:bCs/>
                <w:spacing w:val="-1"/>
                <w:w w:val="105"/>
                <w:sz w:val="15"/>
                <w:szCs w:val="15"/>
              </w:rPr>
              <w:t>Bancorp</w:t>
            </w:r>
            <w:r>
              <w:rPr>
                <w:rFonts w:ascii="Arial" w:hAnsi="Arial" w:cs="Arial"/>
                <w:b/>
                <w:bCs/>
                <w:spacing w:val="-5"/>
                <w:w w:val="105"/>
                <w:sz w:val="15"/>
                <w:szCs w:val="15"/>
              </w:rPr>
              <w:t xml:space="preserve"> </w:t>
            </w:r>
            <w:r>
              <w:rPr>
                <w:rFonts w:ascii="Arial" w:hAnsi="Arial" w:cs="Arial"/>
                <w:b/>
                <w:bCs/>
                <w:spacing w:val="-1"/>
                <w:w w:val="105"/>
                <w:sz w:val="15"/>
                <w:szCs w:val="15"/>
              </w:rPr>
              <w:t>Gov't</w:t>
            </w:r>
            <w:r>
              <w:rPr>
                <w:rFonts w:ascii="Arial" w:hAnsi="Arial" w:cs="Arial"/>
                <w:b/>
                <w:bCs/>
                <w:spacing w:val="-4"/>
                <w:w w:val="105"/>
                <w:sz w:val="15"/>
                <w:szCs w:val="15"/>
              </w:rPr>
              <w:t xml:space="preserve"> </w:t>
            </w:r>
            <w:r>
              <w:rPr>
                <w:rFonts w:ascii="Arial" w:hAnsi="Arial" w:cs="Arial"/>
                <w:b/>
                <w:bCs/>
                <w:spacing w:val="-1"/>
                <w:w w:val="105"/>
                <w:sz w:val="15"/>
                <w:szCs w:val="15"/>
              </w:rPr>
              <w:t>Leasing</w:t>
            </w:r>
            <w:r>
              <w:rPr>
                <w:rFonts w:ascii="Arial" w:hAnsi="Arial" w:cs="Arial"/>
                <w:b/>
                <w:bCs/>
                <w:spacing w:val="-5"/>
                <w:w w:val="105"/>
                <w:sz w:val="15"/>
                <w:szCs w:val="15"/>
              </w:rPr>
              <w:t xml:space="preserve"> </w:t>
            </w:r>
            <w:r>
              <w:rPr>
                <w:rFonts w:ascii="Arial" w:hAnsi="Arial" w:cs="Arial"/>
                <w:b/>
                <w:bCs/>
                <w:w w:val="105"/>
                <w:sz w:val="15"/>
                <w:szCs w:val="15"/>
              </w:rPr>
              <w:t>&amp;</w:t>
            </w:r>
            <w:r>
              <w:rPr>
                <w:rFonts w:ascii="Arial" w:hAnsi="Arial" w:cs="Arial"/>
                <w:b/>
                <w:bCs/>
                <w:spacing w:val="-6"/>
                <w:w w:val="105"/>
                <w:sz w:val="15"/>
                <w:szCs w:val="15"/>
              </w:rPr>
              <w:t xml:space="preserve"> </w:t>
            </w:r>
            <w:r>
              <w:rPr>
                <w:rFonts w:ascii="Arial" w:hAnsi="Arial" w:cs="Arial"/>
                <w:b/>
                <w:bCs/>
                <w:spacing w:val="-1"/>
                <w:w w:val="105"/>
                <w:sz w:val="15"/>
                <w:szCs w:val="15"/>
              </w:rPr>
              <w:t>Finance,</w:t>
            </w:r>
            <w:r>
              <w:rPr>
                <w:rFonts w:ascii="Arial" w:hAnsi="Arial" w:cs="Arial"/>
                <w:b/>
                <w:bCs/>
                <w:spacing w:val="-5"/>
                <w:w w:val="105"/>
                <w:sz w:val="15"/>
                <w:szCs w:val="15"/>
              </w:rPr>
              <w:t xml:space="preserve"> </w:t>
            </w:r>
            <w:r>
              <w:rPr>
                <w:rFonts w:ascii="Arial" w:hAnsi="Arial" w:cs="Arial"/>
                <w:b/>
                <w:bCs/>
                <w:spacing w:val="-1"/>
                <w:w w:val="105"/>
                <w:sz w:val="15"/>
                <w:szCs w:val="15"/>
              </w:rPr>
              <w:t>Inc.</w:t>
            </w:r>
          </w:p>
        </w:tc>
        <w:tc>
          <w:tcPr>
            <w:tcW w:w="1989"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320"/>
            </w:pPr>
            <w:r>
              <w:rPr>
                <w:rFonts w:ascii="Arial" w:hAnsi="Arial" w:cs="Arial"/>
                <w:spacing w:val="-1"/>
                <w:w w:val="105"/>
                <w:sz w:val="15"/>
                <w:szCs w:val="15"/>
              </w:rPr>
              <w:t>Non-Bank</w:t>
            </w:r>
            <w:r>
              <w:rPr>
                <w:rFonts w:ascii="Arial" w:hAnsi="Arial" w:cs="Arial"/>
                <w:spacing w:val="-17"/>
                <w:w w:val="105"/>
                <w:sz w:val="15"/>
                <w:szCs w:val="15"/>
              </w:rPr>
              <w:t xml:space="preserve"> </w:t>
            </w:r>
            <w:r>
              <w:rPr>
                <w:rFonts w:ascii="Arial" w:hAnsi="Arial" w:cs="Arial"/>
                <w:spacing w:val="-3"/>
                <w:w w:val="105"/>
                <w:sz w:val="15"/>
                <w:szCs w:val="15"/>
              </w:rPr>
              <w:t>Qualified</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14"/>
              <w:jc w:val="center"/>
            </w:pPr>
            <w:r>
              <w:rPr>
                <w:rFonts w:ascii="Arial" w:hAnsi="Arial" w:cs="Arial"/>
                <w:spacing w:val="-1"/>
                <w:w w:val="105"/>
                <w:sz w:val="15"/>
                <w:szCs w:val="15"/>
              </w:rPr>
              <w:t>1.463%</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14"/>
              <w:jc w:val="center"/>
            </w:pPr>
            <w:r>
              <w:rPr>
                <w:rFonts w:ascii="Arial" w:hAnsi="Arial" w:cs="Arial"/>
                <w:spacing w:val="-1"/>
                <w:w w:val="105"/>
                <w:sz w:val="15"/>
                <w:szCs w:val="15"/>
              </w:rPr>
              <w:t>1.658%</w:t>
            </w:r>
          </w:p>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5"/>
              <w:ind w:left="1050"/>
            </w:pPr>
            <w:r>
              <w:rPr>
                <w:rFonts w:ascii="Arial" w:hAnsi="Arial" w:cs="Arial"/>
                <w:spacing w:val="-1"/>
                <w:w w:val="105"/>
                <w:sz w:val="15"/>
                <w:szCs w:val="15"/>
              </w:rPr>
              <w:t>10</w:t>
            </w:r>
            <w:r>
              <w:rPr>
                <w:rFonts w:ascii="Arial" w:hAnsi="Arial" w:cs="Arial"/>
                <w:spacing w:val="-6"/>
                <w:w w:val="105"/>
                <w:sz w:val="15"/>
                <w:szCs w:val="15"/>
              </w:rPr>
              <w:t xml:space="preserve"> </w:t>
            </w:r>
            <w:r>
              <w:rPr>
                <w:rFonts w:ascii="Arial" w:hAnsi="Arial" w:cs="Arial"/>
                <w:w w:val="105"/>
                <w:sz w:val="15"/>
                <w:szCs w:val="15"/>
              </w:rPr>
              <w:t>Smoke</w:t>
            </w:r>
            <w:r>
              <w:rPr>
                <w:rFonts w:ascii="Arial" w:hAnsi="Arial" w:cs="Arial"/>
                <w:spacing w:val="-5"/>
                <w:w w:val="105"/>
                <w:sz w:val="15"/>
                <w:szCs w:val="15"/>
              </w:rPr>
              <w:t xml:space="preserve"> </w:t>
            </w:r>
            <w:r>
              <w:rPr>
                <w:rFonts w:ascii="Arial" w:hAnsi="Arial" w:cs="Arial"/>
                <w:spacing w:val="-1"/>
                <w:w w:val="105"/>
                <w:sz w:val="15"/>
                <w:szCs w:val="15"/>
              </w:rPr>
              <w:t>Rise</w:t>
            </w:r>
            <w:r>
              <w:rPr>
                <w:rFonts w:ascii="Arial" w:hAnsi="Arial" w:cs="Arial"/>
                <w:spacing w:val="-5"/>
                <w:w w:val="105"/>
                <w:sz w:val="15"/>
                <w:szCs w:val="15"/>
              </w:rPr>
              <w:t xml:space="preserve"> </w:t>
            </w:r>
            <w:r>
              <w:rPr>
                <w:rFonts w:ascii="Arial" w:hAnsi="Arial" w:cs="Arial"/>
                <w:spacing w:val="-1"/>
                <w:w w:val="105"/>
                <w:sz w:val="15"/>
                <w:szCs w:val="15"/>
              </w:rPr>
              <w:t>Lane</w:t>
            </w:r>
          </w:p>
        </w:tc>
        <w:tc>
          <w:tcPr>
            <w:tcW w:w="1989"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2"/>
              <w:ind w:left="1004"/>
            </w:pPr>
            <w:r>
              <w:rPr>
                <w:rFonts w:ascii="Arial" w:hAnsi="Arial" w:cs="Arial"/>
                <w:spacing w:val="-1"/>
                <w:w w:val="105"/>
                <w:sz w:val="15"/>
                <w:szCs w:val="15"/>
              </w:rPr>
              <w:t>Annandale,</w:t>
            </w:r>
            <w:r>
              <w:rPr>
                <w:rFonts w:ascii="Arial" w:hAnsi="Arial" w:cs="Arial"/>
                <w:spacing w:val="-6"/>
                <w:w w:val="105"/>
                <w:sz w:val="15"/>
                <w:szCs w:val="15"/>
              </w:rPr>
              <w:t xml:space="preserve"> </w:t>
            </w:r>
            <w:r>
              <w:rPr>
                <w:rFonts w:ascii="Arial" w:hAnsi="Arial" w:cs="Arial"/>
                <w:w w:val="105"/>
                <w:sz w:val="15"/>
                <w:szCs w:val="15"/>
              </w:rPr>
              <w:t>NJ</w:t>
            </w:r>
            <w:r>
              <w:rPr>
                <w:rFonts w:ascii="Arial" w:hAnsi="Arial" w:cs="Arial"/>
                <w:spacing w:val="34"/>
                <w:w w:val="105"/>
                <w:sz w:val="15"/>
                <w:szCs w:val="15"/>
              </w:rPr>
              <w:t xml:space="preserve"> </w:t>
            </w:r>
            <w:r>
              <w:rPr>
                <w:rFonts w:ascii="Arial" w:hAnsi="Arial" w:cs="Arial"/>
                <w:spacing w:val="-1"/>
                <w:w w:val="105"/>
                <w:sz w:val="15"/>
                <w:szCs w:val="15"/>
              </w:rPr>
              <w:t>08801</w:t>
            </w:r>
          </w:p>
        </w:tc>
        <w:tc>
          <w:tcPr>
            <w:tcW w:w="1989"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491"/>
            </w:pPr>
            <w:r>
              <w:rPr>
                <w:rFonts w:ascii="Arial" w:hAnsi="Arial" w:cs="Arial"/>
                <w:spacing w:val="-1"/>
                <w:w w:val="105"/>
                <w:sz w:val="15"/>
                <w:szCs w:val="15"/>
              </w:rPr>
              <w:t>Bank</w:t>
            </w:r>
            <w:r>
              <w:rPr>
                <w:rFonts w:ascii="Arial" w:hAnsi="Arial" w:cs="Arial"/>
                <w:spacing w:val="-10"/>
                <w:w w:val="105"/>
                <w:sz w:val="15"/>
                <w:szCs w:val="15"/>
              </w:rPr>
              <w:t xml:space="preserve"> </w:t>
            </w:r>
            <w:r>
              <w:rPr>
                <w:rFonts w:ascii="Arial" w:hAnsi="Arial" w:cs="Arial"/>
                <w:spacing w:val="-2"/>
                <w:w w:val="105"/>
                <w:sz w:val="15"/>
                <w:szCs w:val="15"/>
              </w:rPr>
              <w:t>Qualified</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4"/>
              <w:jc w:val="center"/>
            </w:pPr>
            <w:r>
              <w:rPr>
                <w:rFonts w:ascii="Arial" w:hAnsi="Arial" w:cs="Arial"/>
                <w:spacing w:val="-1"/>
                <w:w w:val="105"/>
                <w:sz w:val="15"/>
                <w:szCs w:val="15"/>
              </w:rPr>
              <w:t>1.463%</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4"/>
              <w:jc w:val="center"/>
            </w:pPr>
            <w:r>
              <w:rPr>
                <w:rFonts w:ascii="Arial" w:hAnsi="Arial" w:cs="Arial"/>
                <w:spacing w:val="-1"/>
                <w:w w:val="105"/>
                <w:sz w:val="15"/>
                <w:szCs w:val="15"/>
              </w:rPr>
              <w:t>1.658%</w:t>
            </w:r>
          </w:p>
        </w:tc>
      </w:tr>
      <w:tr w:rsidR="002C2EC0">
        <w:trPr>
          <w:trHeight w:hRule="exact" w:val="370"/>
        </w:trPr>
        <w:tc>
          <w:tcPr>
            <w:tcW w:w="3547" w:type="dxa"/>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r>
              <w:rPr>
                <w:rFonts w:ascii="Arial" w:hAnsi="Arial" w:cs="Arial"/>
                <w:spacing w:val="-1"/>
                <w:w w:val="105"/>
                <w:sz w:val="15"/>
                <w:szCs w:val="15"/>
              </w:rPr>
              <w:t>P:</w:t>
            </w:r>
            <w:r>
              <w:rPr>
                <w:rFonts w:ascii="Arial" w:hAnsi="Arial" w:cs="Arial"/>
                <w:spacing w:val="-13"/>
                <w:w w:val="105"/>
                <w:sz w:val="15"/>
                <w:szCs w:val="15"/>
              </w:rPr>
              <w:t xml:space="preserve"> </w:t>
            </w:r>
            <w:r>
              <w:rPr>
                <w:rFonts w:ascii="Arial" w:hAnsi="Arial" w:cs="Arial"/>
                <w:spacing w:val="-1"/>
                <w:w w:val="105"/>
                <w:sz w:val="15"/>
                <w:szCs w:val="15"/>
              </w:rPr>
              <w:t>(908)</w:t>
            </w:r>
            <w:r>
              <w:rPr>
                <w:rFonts w:ascii="Arial" w:hAnsi="Arial" w:cs="Arial"/>
                <w:spacing w:val="-11"/>
                <w:w w:val="105"/>
                <w:sz w:val="15"/>
                <w:szCs w:val="15"/>
              </w:rPr>
              <w:t xml:space="preserve"> </w:t>
            </w:r>
            <w:r>
              <w:rPr>
                <w:rFonts w:ascii="Arial" w:hAnsi="Arial" w:cs="Arial"/>
                <w:spacing w:val="-1"/>
                <w:w w:val="105"/>
                <w:sz w:val="15"/>
                <w:szCs w:val="15"/>
              </w:rPr>
              <w:t>894-5520</w:t>
            </w:r>
          </w:p>
        </w:tc>
        <w:tc>
          <w:tcPr>
            <w:tcW w:w="1989"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r>
      <w:tr w:rsidR="002C2EC0">
        <w:trPr>
          <w:trHeight w:hRule="exact" w:val="393"/>
        </w:trPr>
        <w:tc>
          <w:tcPr>
            <w:tcW w:w="3547"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591"/>
            </w:pPr>
            <w:r>
              <w:rPr>
                <w:rFonts w:ascii="Arial" w:hAnsi="Arial" w:cs="Arial"/>
                <w:b/>
                <w:bCs/>
                <w:spacing w:val="-1"/>
                <w:w w:val="105"/>
                <w:sz w:val="15"/>
                <w:szCs w:val="15"/>
              </w:rPr>
              <w:t>Huntington</w:t>
            </w:r>
            <w:r>
              <w:rPr>
                <w:rFonts w:ascii="Arial" w:hAnsi="Arial" w:cs="Arial"/>
                <w:b/>
                <w:bCs/>
                <w:spacing w:val="-15"/>
                <w:w w:val="105"/>
                <w:sz w:val="15"/>
                <w:szCs w:val="15"/>
              </w:rPr>
              <w:t xml:space="preserve"> </w:t>
            </w:r>
            <w:r>
              <w:rPr>
                <w:rFonts w:ascii="Arial" w:hAnsi="Arial" w:cs="Arial"/>
                <w:b/>
                <w:bCs/>
                <w:spacing w:val="-1"/>
                <w:w w:val="105"/>
                <w:sz w:val="15"/>
                <w:szCs w:val="15"/>
              </w:rPr>
              <w:t>Public</w:t>
            </w:r>
            <w:r>
              <w:rPr>
                <w:rFonts w:ascii="Arial" w:hAnsi="Arial" w:cs="Arial"/>
                <w:b/>
                <w:bCs/>
                <w:spacing w:val="-15"/>
                <w:w w:val="105"/>
                <w:sz w:val="15"/>
                <w:szCs w:val="15"/>
              </w:rPr>
              <w:t xml:space="preserve"> </w:t>
            </w:r>
            <w:r>
              <w:rPr>
                <w:rFonts w:ascii="Arial" w:hAnsi="Arial" w:cs="Arial"/>
                <w:b/>
                <w:bCs/>
                <w:spacing w:val="-1"/>
                <w:w w:val="105"/>
                <w:sz w:val="15"/>
                <w:szCs w:val="15"/>
              </w:rPr>
              <w:t>Capital</w:t>
            </w:r>
            <w:r>
              <w:rPr>
                <w:rFonts w:ascii="Arial" w:hAnsi="Arial" w:cs="Arial"/>
                <w:b/>
                <w:bCs/>
                <w:spacing w:val="-16"/>
                <w:w w:val="105"/>
                <w:sz w:val="15"/>
                <w:szCs w:val="15"/>
              </w:rPr>
              <w:t xml:space="preserve"> </w:t>
            </w:r>
            <w:r>
              <w:rPr>
                <w:rFonts w:ascii="Arial" w:hAnsi="Arial" w:cs="Arial"/>
                <w:b/>
                <w:bCs/>
                <w:spacing w:val="-1"/>
                <w:w w:val="105"/>
                <w:sz w:val="15"/>
                <w:szCs w:val="15"/>
              </w:rPr>
              <w:t>Corp.</w:t>
            </w:r>
          </w:p>
        </w:tc>
        <w:tc>
          <w:tcPr>
            <w:tcW w:w="1989"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321"/>
            </w:pPr>
            <w:r>
              <w:rPr>
                <w:rFonts w:ascii="Arial" w:hAnsi="Arial" w:cs="Arial"/>
                <w:spacing w:val="-1"/>
                <w:w w:val="105"/>
                <w:sz w:val="15"/>
                <w:szCs w:val="15"/>
              </w:rPr>
              <w:t>Non-Bank</w:t>
            </w:r>
            <w:r>
              <w:rPr>
                <w:rFonts w:ascii="Arial" w:hAnsi="Arial" w:cs="Arial"/>
                <w:spacing w:val="-17"/>
                <w:w w:val="105"/>
                <w:sz w:val="15"/>
                <w:szCs w:val="15"/>
              </w:rPr>
              <w:t xml:space="preserve"> </w:t>
            </w:r>
            <w:r>
              <w:rPr>
                <w:rFonts w:ascii="Arial" w:hAnsi="Arial" w:cs="Arial"/>
                <w:spacing w:val="-3"/>
                <w:w w:val="105"/>
                <w:sz w:val="15"/>
                <w:szCs w:val="15"/>
              </w:rPr>
              <w:t>Qualified</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14"/>
              <w:jc w:val="center"/>
            </w:pPr>
            <w:r>
              <w:rPr>
                <w:rFonts w:ascii="Arial" w:hAnsi="Arial" w:cs="Arial"/>
                <w:spacing w:val="-1"/>
                <w:w w:val="105"/>
                <w:sz w:val="15"/>
                <w:szCs w:val="15"/>
              </w:rPr>
              <w:t>2.25%</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14"/>
              <w:jc w:val="center"/>
            </w:pPr>
            <w:r>
              <w:rPr>
                <w:rFonts w:ascii="Arial" w:hAnsi="Arial" w:cs="Arial"/>
                <w:spacing w:val="-1"/>
                <w:w w:val="105"/>
                <w:sz w:val="15"/>
                <w:szCs w:val="15"/>
              </w:rPr>
              <w:t>2.37%</w:t>
            </w:r>
          </w:p>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5"/>
              <w:ind w:left="695"/>
            </w:pPr>
            <w:r>
              <w:rPr>
                <w:rFonts w:ascii="Arial" w:hAnsi="Arial" w:cs="Arial"/>
                <w:spacing w:val="-1"/>
                <w:w w:val="105"/>
                <w:sz w:val="15"/>
                <w:szCs w:val="15"/>
              </w:rPr>
              <w:t>105</w:t>
            </w:r>
            <w:r>
              <w:rPr>
                <w:rFonts w:ascii="Arial" w:hAnsi="Arial" w:cs="Arial"/>
                <w:spacing w:val="-9"/>
                <w:w w:val="105"/>
                <w:sz w:val="15"/>
                <w:szCs w:val="15"/>
              </w:rPr>
              <w:t xml:space="preserve"> </w:t>
            </w:r>
            <w:r>
              <w:rPr>
                <w:rFonts w:ascii="Arial" w:hAnsi="Arial" w:cs="Arial"/>
                <w:spacing w:val="-1"/>
                <w:w w:val="105"/>
                <w:sz w:val="15"/>
                <w:szCs w:val="15"/>
              </w:rPr>
              <w:t>East</w:t>
            </w:r>
            <w:r>
              <w:rPr>
                <w:rFonts w:ascii="Arial" w:hAnsi="Arial" w:cs="Arial"/>
                <w:spacing w:val="-9"/>
                <w:w w:val="105"/>
                <w:sz w:val="15"/>
                <w:szCs w:val="15"/>
              </w:rPr>
              <w:t xml:space="preserve"> </w:t>
            </w:r>
            <w:r>
              <w:rPr>
                <w:rFonts w:ascii="Arial" w:hAnsi="Arial" w:cs="Arial"/>
                <w:spacing w:val="-1"/>
                <w:w w:val="105"/>
                <w:sz w:val="15"/>
                <w:szCs w:val="15"/>
              </w:rPr>
              <w:t>4th</w:t>
            </w:r>
            <w:r>
              <w:rPr>
                <w:rFonts w:ascii="Arial" w:hAnsi="Arial" w:cs="Arial"/>
                <w:spacing w:val="-8"/>
                <w:w w:val="105"/>
                <w:sz w:val="15"/>
                <w:szCs w:val="15"/>
              </w:rPr>
              <w:t xml:space="preserve"> </w:t>
            </w:r>
            <w:r>
              <w:rPr>
                <w:rFonts w:ascii="Arial" w:hAnsi="Arial" w:cs="Arial"/>
                <w:spacing w:val="-1"/>
                <w:w w:val="105"/>
                <w:sz w:val="15"/>
                <w:szCs w:val="15"/>
              </w:rPr>
              <w:t>Street,</w:t>
            </w:r>
            <w:r>
              <w:rPr>
                <w:rFonts w:ascii="Arial" w:hAnsi="Arial" w:cs="Arial"/>
                <w:spacing w:val="-9"/>
                <w:w w:val="105"/>
                <w:sz w:val="15"/>
                <w:szCs w:val="15"/>
              </w:rPr>
              <w:t xml:space="preserve"> </w:t>
            </w:r>
            <w:r>
              <w:rPr>
                <w:rFonts w:ascii="Arial" w:hAnsi="Arial" w:cs="Arial"/>
                <w:spacing w:val="-1"/>
                <w:w w:val="105"/>
                <w:sz w:val="15"/>
                <w:szCs w:val="15"/>
              </w:rPr>
              <w:t>Suite</w:t>
            </w:r>
            <w:r>
              <w:rPr>
                <w:rFonts w:ascii="Arial" w:hAnsi="Arial" w:cs="Arial"/>
                <w:spacing w:val="-8"/>
                <w:w w:val="105"/>
                <w:sz w:val="15"/>
                <w:szCs w:val="15"/>
              </w:rPr>
              <w:t xml:space="preserve"> </w:t>
            </w:r>
            <w:r>
              <w:rPr>
                <w:rFonts w:ascii="Arial" w:hAnsi="Arial" w:cs="Arial"/>
                <w:spacing w:val="-1"/>
                <w:w w:val="105"/>
                <w:sz w:val="15"/>
                <w:szCs w:val="15"/>
              </w:rPr>
              <w:t>2000</w:t>
            </w:r>
          </w:p>
        </w:tc>
        <w:tc>
          <w:tcPr>
            <w:tcW w:w="1989"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2"/>
              <w:ind w:left="1014"/>
            </w:pPr>
            <w:r>
              <w:rPr>
                <w:rFonts w:ascii="Arial" w:hAnsi="Arial" w:cs="Arial"/>
                <w:spacing w:val="-1"/>
                <w:w w:val="105"/>
                <w:sz w:val="15"/>
                <w:szCs w:val="15"/>
              </w:rPr>
              <w:t>Cincinnati,</w:t>
            </w:r>
            <w:r>
              <w:rPr>
                <w:rFonts w:ascii="Arial" w:hAnsi="Arial" w:cs="Arial"/>
                <w:spacing w:val="-6"/>
                <w:w w:val="105"/>
                <w:sz w:val="15"/>
                <w:szCs w:val="15"/>
              </w:rPr>
              <w:t xml:space="preserve"> </w:t>
            </w:r>
            <w:r>
              <w:rPr>
                <w:rFonts w:ascii="Arial" w:hAnsi="Arial" w:cs="Arial"/>
                <w:w w:val="105"/>
                <w:sz w:val="15"/>
                <w:szCs w:val="15"/>
              </w:rPr>
              <w:t>OH</w:t>
            </w:r>
            <w:r>
              <w:rPr>
                <w:rFonts w:ascii="Arial" w:hAnsi="Arial" w:cs="Arial"/>
                <w:spacing w:val="34"/>
                <w:w w:val="105"/>
                <w:sz w:val="15"/>
                <w:szCs w:val="15"/>
              </w:rPr>
              <w:t xml:space="preserve"> </w:t>
            </w:r>
            <w:r>
              <w:rPr>
                <w:rFonts w:ascii="Arial" w:hAnsi="Arial" w:cs="Arial"/>
                <w:spacing w:val="-1"/>
                <w:w w:val="105"/>
                <w:sz w:val="15"/>
                <w:szCs w:val="15"/>
              </w:rPr>
              <w:t>45202</w:t>
            </w:r>
          </w:p>
        </w:tc>
        <w:tc>
          <w:tcPr>
            <w:tcW w:w="1989"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491"/>
            </w:pPr>
            <w:r>
              <w:rPr>
                <w:rFonts w:ascii="Arial" w:hAnsi="Arial" w:cs="Arial"/>
                <w:spacing w:val="-1"/>
                <w:w w:val="105"/>
                <w:sz w:val="15"/>
                <w:szCs w:val="15"/>
              </w:rPr>
              <w:t>Bank</w:t>
            </w:r>
            <w:r>
              <w:rPr>
                <w:rFonts w:ascii="Arial" w:hAnsi="Arial" w:cs="Arial"/>
                <w:spacing w:val="-10"/>
                <w:w w:val="105"/>
                <w:sz w:val="15"/>
                <w:szCs w:val="15"/>
              </w:rPr>
              <w:t xml:space="preserve"> </w:t>
            </w:r>
            <w:r>
              <w:rPr>
                <w:rFonts w:ascii="Arial" w:hAnsi="Arial" w:cs="Arial"/>
                <w:spacing w:val="-3"/>
                <w:w w:val="105"/>
                <w:sz w:val="15"/>
                <w:szCs w:val="15"/>
              </w:rPr>
              <w:t>Qualified</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4"/>
              <w:jc w:val="center"/>
            </w:pPr>
            <w:r>
              <w:rPr>
                <w:rFonts w:ascii="Arial" w:hAnsi="Arial" w:cs="Arial"/>
                <w:spacing w:val="-1"/>
                <w:w w:val="105"/>
                <w:sz w:val="15"/>
                <w:szCs w:val="15"/>
              </w:rPr>
              <w:t>2.25%</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4"/>
              <w:jc w:val="center"/>
            </w:pPr>
            <w:r>
              <w:rPr>
                <w:rFonts w:ascii="Arial" w:hAnsi="Arial" w:cs="Arial"/>
                <w:spacing w:val="-1"/>
                <w:w w:val="105"/>
                <w:sz w:val="15"/>
                <w:szCs w:val="15"/>
              </w:rPr>
              <w:t>2.37%</w:t>
            </w:r>
          </w:p>
        </w:tc>
      </w:tr>
      <w:tr w:rsidR="002C2EC0">
        <w:trPr>
          <w:trHeight w:hRule="exact" w:val="370"/>
        </w:trPr>
        <w:tc>
          <w:tcPr>
            <w:tcW w:w="3547" w:type="dxa"/>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r>
              <w:rPr>
                <w:rFonts w:ascii="Arial" w:hAnsi="Arial" w:cs="Arial"/>
                <w:spacing w:val="-1"/>
                <w:w w:val="105"/>
                <w:sz w:val="15"/>
                <w:szCs w:val="15"/>
              </w:rPr>
              <w:t>P:</w:t>
            </w:r>
            <w:r>
              <w:rPr>
                <w:rFonts w:ascii="Arial" w:hAnsi="Arial" w:cs="Arial"/>
                <w:spacing w:val="-13"/>
                <w:w w:val="105"/>
                <w:sz w:val="15"/>
                <w:szCs w:val="15"/>
              </w:rPr>
              <w:t xml:space="preserve"> </w:t>
            </w:r>
            <w:r>
              <w:rPr>
                <w:rFonts w:ascii="Arial" w:hAnsi="Arial" w:cs="Arial"/>
                <w:spacing w:val="-1"/>
                <w:w w:val="105"/>
                <w:sz w:val="15"/>
                <w:szCs w:val="15"/>
              </w:rPr>
              <w:t>(614)</w:t>
            </w:r>
            <w:r>
              <w:rPr>
                <w:rFonts w:ascii="Arial" w:hAnsi="Arial" w:cs="Arial"/>
                <w:spacing w:val="-11"/>
                <w:w w:val="105"/>
                <w:sz w:val="15"/>
                <w:szCs w:val="15"/>
              </w:rPr>
              <w:t xml:space="preserve"> </w:t>
            </w:r>
            <w:r>
              <w:rPr>
                <w:rFonts w:ascii="Arial" w:hAnsi="Arial" w:cs="Arial"/>
                <w:spacing w:val="-1"/>
                <w:w w:val="105"/>
                <w:sz w:val="15"/>
                <w:szCs w:val="15"/>
              </w:rPr>
              <w:t>480-3747</w:t>
            </w:r>
          </w:p>
        </w:tc>
        <w:tc>
          <w:tcPr>
            <w:tcW w:w="1989"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r>
      <w:tr w:rsidR="002C2EC0">
        <w:trPr>
          <w:trHeight w:hRule="exact" w:val="393"/>
        </w:trPr>
        <w:tc>
          <w:tcPr>
            <w:tcW w:w="3547"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623"/>
            </w:pPr>
            <w:r>
              <w:rPr>
                <w:rFonts w:ascii="Arial" w:hAnsi="Arial" w:cs="Arial"/>
                <w:b/>
                <w:bCs/>
                <w:spacing w:val="-1"/>
                <w:w w:val="105"/>
                <w:sz w:val="15"/>
                <w:szCs w:val="15"/>
              </w:rPr>
              <w:t>Municipal</w:t>
            </w:r>
            <w:r>
              <w:rPr>
                <w:rFonts w:ascii="Arial" w:hAnsi="Arial" w:cs="Arial"/>
                <w:b/>
                <w:bCs/>
                <w:spacing w:val="-12"/>
                <w:w w:val="105"/>
                <w:sz w:val="15"/>
                <w:szCs w:val="15"/>
              </w:rPr>
              <w:t xml:space="preserve"> </w:t>
            </w:r>
            <w:r>
              <w:rPr>
                <w:rFonts w:ascii="Arial" w:hAnsi="Arial" w:cs="Arial"/>
                <w:b/>
                <w:bCs/>
                <w:spacing w:val="-1"/>
                <w:w w:val="105"/>
                <w:sz w:val="15"/>
                <w:szCs w:val="15"/>
              </w:rPr>
              <w:t>Leasing</w:t>
            </w:r>
            <w:r>
              <w:rPr>
                <w:rFonts w:ascii="Arial" w:hAnsi="Arial" w:cs="Arial"/>
                <w:b/>
                <w:bCs/>
                <w:spacing w:val="-11"/>
                <w:w w:val="105"/>
                <w:sz w:val="15"/>
                <w:szCs w:val="15"/>
              </w:rPr>
              <w:t xml:space="preserve"> </w:t>
            </w:r>
            <w:r>
              <w:rPr>
                <w:rFonts w:ascii="Arial" w:hAnsi="Arial" w:cs="Arial"/>
                <w:b/>
                <w:bCs/>
                <w:spacing w:val="-1"/>
                <w:w w:val="105"/>
                <w:sz w:val="15"/>
                <w:szCs w:val="15"/>
              </w:rPr>
              <w:t>Consultants</w:t>
            </w:r>
          </w:p>
        </w:tc>
        <w:tc>
          <w:tcPr>
            <w:tcW w:w="1989"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321"/>
            </w:pPr>
            <w:r>
              <w:rPr>
                <w:rFonts w:ascii="Arial" w:hAnsi="Arial" w:cs="Arial"/>
                <w:spacing w:val="-1"/>
                <w:w w:val="105"/>
                <w:sz w:val="15"/>
                <w:szCs w:val="15"/>
              </w:rPr>
              <w:t>Non-Bank</w:t>
            </w:r>
            <w:r>
              <w:rPr>
                <w:rFonts w:ascii="Arial" w:hAnsi="Arial" w:cs="Arial"/>
                <w:spacing w:val="-13"/>
                <w:w w:val="105"/>
                <w:sz w:val="15"/>
                <w:szCs w:val="15"/>
              </w:rPr>
              <w:t xml:space="preserve"> </w:t>
            </w:r>
            <w:r>
              <w:rPr>
                <w:rFonts w:ascii="Arial" w:hAnsi="Arial" w:cs="Arial"/>
                <w:spacing w:val="-2"/>
                <w:w w:val="105"/>
                <w:sz w:val="15"/>
                <w:szCs w:val="15"/>
              </w:rPr>
              <w:t>Qualified</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15"/>
              <w:jc w:val="center"/>
            </w:pPr>
            <w:r>
              <w:rPr>
                <w:rFonts w:ascii="Arial" w:hAnsi="Arial" w:cs="Arial"/>
                <w:spacing w:val="-1"/>
                <w:w w:val="105"/>
                <w:sz w:val="15"/>
                <w:szCs w:val="15"/>
              </w:rPr>
              <w:t>1.649%</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15"/>
              <w:jc w:val="center"/>
            </w:pPr>
            <w:r>
              <w:rPr>
                <w:rFonts w:ascii="Arial" w:hAnsi="Arial" w:cs="Arial"/>
                <w:spacing w:val="-1"/>
                <w:w w:val="105"/>
                <w:sz w:val="15"/>
                <w:szCs w:val="15"/>
              </w:rPr>
              <w:t>1.697%</w:t>
            </w:r>
          </w:p>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5"/>
              <w:ind w:left="1182"/>
            </w:pPr>
            <w:r>
              <w:rPr>
                <w:rFonts w:ascii="Arial" w:hAnsi="Arial" w:cs="Arial"/>
                <w:w w:val="105"/>
                <w:sz w:val="15"/>
                <w:szCs w:val="15"/>
              </w:rPr>
              <w:t>7</w:t>
            </w:r>
            <w:r>
              <w:rPr>
                <w:rFonts w:ascii="Arial" w:hAnsi="Arial" w:cs="Arial"/>
                <w:spacing w:val="-5"/>
                <w:w w:val="105"/>
                <w:sz w:val="15"/>
                <w:szCs w:val="15"/>
              </w:rPr>
              <w:t xml:space="preserve"> </w:t>
            </w:r>
            <w:r>
              <w:rPr>
                <w:rFonts w:ascii="Arial" w:hAnsi="Arial" w:cs="Arial"/>
                <w:spacing w:val="-1"/>
                <w:w w:val="105"/>
                <w:sz w:val="15"/>
                <w:szCs w:val="15"/>
              </w:rPr>
              <w:t>Old</w:t>
            </w:r>
            <w:r>
              <w:rPr>
                <w:rFonts w:ascii="Arial" w:hAnsi="Arial" w:cs="Arial"/>
                <w:spacing w:val="-4"/>
                <w:w w:val="105"/>
                <w:sz w:val="15"/>
                <w:szCs w:val="15"/>
              </w:rPr>
              <w:t xml:space="preserve"> </w:t>
            </w:r>
            <w:r>
              <w:rPr>
                <w:rFonts w:ascii="Arial" w:hAnsi="Arial" w:cs="Arial"/>
                <w:spacing w:val="-1"/>
                <w:w w:val="105"/>
                <w:sz w:val="15"/>
                <w:szCs w:val="15"/>
              </w:rPr>
              <w:t>Town</w:t>
            </w:r>
            <w:r>
              <w:rPr>
                <w:rFonts w:ascii="Arial" w:hAnsi="Arial" w:cs="Arial"/>
                <w:spacing w:val="-5"/>
                <w:w w:val="105"/>
                <w:sz w:val="15"/>
                <w:szCs w:val="15"/>
              </w:rPr>
              <w:t xml:space="preserve"> </w:t>
            </w:r>
            <w:r>
              <w:rPr>
                <w:rFonts w:ascii="Arial" w:hAnsi="Arial" w:cs="Arial"/>
                <w:spacing w:val="-1"/>
                <w:w w:val="105"/>
                <w:sz w:val="15"/>
                <w:szCs w:val="15"/>
              </w:rPr>
              <w:t>Lane</w:t>
            </w:r>
          </w:p>
        </w:tc>
        <w:tc>
          <w:tcPr>
            <w:tcW w:w="1989"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2"/>
              <w:ind w:left="1011"/>
            </w:pPr>
            <w:r>
              <w:rPr>
                <w:rFonts w:ascii="Arial" w:hAnsi="Arial" w:cs="Arial"/>
                <w:spacing w:val="-1"/>
                <w:w w:val="105"/>
                <w:sz w:val="15"/>
                <w:szCs w:val="15"/>
              </w:rPr>
              <w:t>Grand</w:t>
            </w:r>
            <w:r>
              <w:rPr>
                <w:rFonts w:ascii="Arial" w:hAnsi="Arial" w:cs="Arial"/>
                <w:spacing w:val="-5"/>
                <w:w w:val="105"/>
                <w:sz w:val="15"/>
                <w:szCs w:val="15"/>
              </w:rPr>
              <w:t xml:space="preserve"> </w:t>
            </w:r>
            <w:r>
              <w:rPr>
                <w:rFonts w:ascii="Arial" w:hAnsi="Arial" w:cs="Arial"/>
                <w:spacing w:val="-1"/>
                <w:w w:val="105"/>
                <w:sz w:val="15"/>
                <w:szCs w:val="15"/>
              </w:rPr>
              <w:t>Isle,</w:t>
            </w:r>
            <w:r>
              <w:rPr>
                <w:rFonts w:ascii="Arial" w:hAnsi="Arial" w:cs="Arial"/>
                <w:spacing w:val="-4"/>
                <w:w w:val="105"/>
                <w:sz w:val="15"/>
                <w:szCs w:val="15"/>
              </w:rPr>
              <w:t xml:space="preserve"> </w:t>
            </w:r>
            <w:r>
              <w:rPr>
                <w:rFonts w:ascii="Arial" w:hAnsi="Arial" w:cs="Arial"/>
                <w:spacing w:val="-1"/>
                <w:w w:val="105"/>
                <w:sz w:val="15"/>
                <w:szCs w:val="15"/>
              </w:rPr>
              <w:t>VT</w:t>
            </w:r>
            <w:r>
              <w:rPr>
                <w:rFonts w:ascii="Arial" w:hAnsi="Arial" w:cs="Arial"/>
                <w:spacing w:val="36"/>
                <w:w w:val="105"/>
                <w:sz w:val="15"/>
                <w:szCs w:val="15"/>
              </w:rPr>
              <w:t xml:space="preserve"> </w:t>
            </w:r>
            <w:r>
              <w:rPr>
                <w:rFonts w:ascii="Arial" w:hAnsi="Arial" w:cs="Arial"/>
                <w:spacing w:val="-1"/>
                <w:w w:val="105"/>
                <w:sz w:val="15"/>
                <w:szCs w:val="15"/>
              </w:rPr>
              <w:t>05458</w:t>
            </w:r>
          </w:p>
        </w:tc>
        <w:tc>
          <w:tcPr>
            <w:tcW w:w="1989"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491"/>
            </w:pPr>
            <w:r>
              <w:rPr>
                <w:rFonts w:ascii="Arial" w:hAnsi="Arial" w:cs="Arial"/>
                <w:spacing w:val="-1"/>
                <w:w w:val="105"/>
                <w:sz w:val="15"/>
                <w:szCs w:val="15"/>
              </w:rPr>
              <w:t>Bank</w:t>
            </w:r>
            <w:r>
              <w:rPr>
                <w:rFonts w:ascii="Arial" w:hAnsi="Arial" w:cs="Arial"/>
                <w:spacing w:val="-10"/>
                <w:w w:val="105"/>
                <w:sz w:val="15"/>
                <w:szCs w:val="15"/>
              </w:rPr>
              <w:t xml:space="preserve"> </w:t>
            </w:r>
            <w:r>
              <w:rPr>
                <w:rFonts w:ascii="Arial" w:hAnsi="Arial" w:cs="Arial"/>
                <w:spacing w:val="-3"/>
                <w:w w:val="105"/>
                <w:sz w:val="15"/>
                <w:szCs w:val="15"/>
              </w:rPr>
              <w:t>Qualified</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5"/>
              <w:jc w:val="center"/>
            </w:pPr>
            <w:r>
              <w:rPr>
                <w:rFonts w:ascii="Arial" w:hAnsi="Arial" w:cs="Arial"/>
                <w:spacing w:val="-1"/>
                <w:w w:val="105"/>
                <w:sz w:val="15"/>
                <w:szCs w:val="15"/>
              </w:rPr>
              <w:t>1.649%</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5"/>
              <w:jc w:val="center"/>
            </w:pPr>
            <w:r>
              <w:rPr>
                <w:rFonts w:ascii="Arial" w:hAnsi="Arial" w:cs="Arial"/>
                <w:spacing w:val="-1"/>
                <w:w w:val="105"/>
                <w:sz w:val="15"/>
                <w:szCs w:val="15"/>
              </w:rPr>
              <w:t>1.697%</w:t>
            </w:r>
          </w:p>
        </w:tc>
      </w:tr>
      <w:tr w:rsidR="002C2EC0">
        <w:trPr>
          <w:trHeight w:hRule="exact" w:val="370"/>
        </w:trPr>
        <w:tc>
          <w:tcPr>
            <w:tcW w:w="3547" w:type="dxa"/>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r>
              <w:rPr>
                <w:rFonts w:ascii="Arial" w:hAnsi="Arial" w:cs="Arial"/>
                <w:spacing w:val="-1"/>
                <w:w w:val="105"/>
                <w:sz w:val="15"/>
                <w:szCs w:val="15"/>
              </w:rPr>
              <w:t>P:</w:t>
            </w:r>
            <w:r>
              <w:rPr>
                <w:rFonts w:ascii="Arial" w:hAnsi="Arial" w:cs="Arial"/>
                <w:spacing w:val="-7"/>
                <w:w w:val="105"/>
                <w:sz w:val="15"/>
                <w:szCs w:val="15"/>
              </w:rPr>
              <w:t xml:space="preserve"> </w:t>
            </w:r>
            <w:r>
              <w:rPr>
                <w:rFonts w:ascii="Arial" w:hAnsi="Arial" w:cs="Arial"/>
                <w:spacing w:val="-1"/>
                <w:w w:val="105"/>
                <w:sz w:val="15"/>
                <w:szCs w:val="15"/>
              </w:rPr>
              <w:t>(802)</w:t>
            </w:r>
            <w:r>
              <w:rPr>
                <w:rFonts w:ascii="Arial" w:hAnsi="Arial" w:cs="Arial"/>
                <w:spacing w:val="-6"/>
                <w:w w:val="105"/>
                <w:sz w:val="15"/>
                <w:szCs w:val="15"/>
              </w:rPr>
              <w:t xml:space="preserve"> </w:t>
            </w:r>
            <w:r>
              <w:rPr>
                <w:rFonts w:ascii="Arial" w:hAnsi="Arial" w:cs="Arial"/>
                <w:spacing w:val="-1"/>
                <w:w w:val="105"/>
                <w:sz w:val="15"/>
                <w:szCs w:val="15"/>
              </w:rPr>
              <w:t>372-8435</w:t>
            </w:r>
          </w:p>
        </w:tc>
        <w:tc>
          <w:tcPr>
            <w:tcW w:w="1989"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r>
      <w:tr w:rsidR="002C2EC0">
        <w:trPr>
          <w:trHeight w:hRule="exact" w:val="393"/>
        </w:trPr>
        <w:tc>
          <w:tcPr>
            <w:tcW w:w="3547"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419"/>
            </w:pPr>
            <w:r>
              <w:rPr>
                <w:rFonts w:ascii="Arial" w:hAnsi="Arial" w:cs="Arial"/>
                <w:b/>
                <w:bCs/>
                <w:spacing w:val="-1"/>
                <w:w w:val="105"/>
                <w:sz w:val="15"/>
                <w:szCs w:val="15"/>
              </w:rPr>
              <w:t>Bank</w:t>
            </w:r>
            <w:r>
              <w:rPr>
                <w:rFonts w:ascii="Arial" w:hAnsi="Arial" w:cs="Arial"/>
                <w:b/>
                <w:bCs/>
                <w:spacing w:val="-10"/>
                <w:w w:val="105"/>
                <w:sz w:val="15"/>
                <w:szCs w:val="15"/>
              </w:rPr>
              <w:t xml:space="preserve"> </w:t>
            </w:r>
            <w:r>
              <w:rPr>
                <w:rFonts w:ascii="Arial" w:hAnsi="Arial" w:cs="Arial"/>
                <w:b/>
                <w:bCs/>
                <w:w w:val="105"/>
                <w:sz w:val="15"/>
                <w:szCs w:val="15"/>
              </w:rPr>
              <w:t>of</w:t>
            </w:r>
            <w:r>
              <w:rPr>
                <w:rFonts w:ascii="Arial" w:hAnsi="Arial" w:cs="Arial"/>
                <w:b/>
                <w:bCs/>
                <w:spacing w:val="-8"/>
                <w:w w:val="105"/>
                <w:sz w:val="15"/>
                <w:szCs w:val="15"/>
              </w:rPr>
              <w:t xml:space="preserve"> </w:t>
            </w:r>
            <w:r>
              <w:rPr>
                <w:rFonts w:ascii="Arial" w:hAnsi="Arial" w:cs="Arial"/>
                <w:b/>
                <w:bCs/>
                <w:spacing w:val="-3"/>
                <w:w w:val="105"/>
                <w:sz w:val="15"/>
                <w:szCs w:val="15"/>
              </w:rPr>
              <w:t>America</w:t>
            </w:r>
            <w:r>
              <w:rPr>
                <w:rFonts w:ascii="Arial" w:hAnsi="Arial" w:cs="Arial"/>
                <w:b/>
                <w:bCs/>
                <w:spacing w:val="-9"/>
                <w:w w:val="105"/>
                <w:sz w:val="15"/>
                <w:szCs w:val="15"/>
              </w:rPr>
              <w:t xml:space="preserve"> </w:t>
            </w:r>
            <w:r>
              <w:rPr>
                <w:rFonts w:ascii="Arial" w:hAnsi="Arial" w:cs="Arial"/>
                <w:b/>
                <w:bCs/>
                <w:spacing w:val="-1"/>
                <w:w w:val="105"/>
                <w:sz w:val="15"/>
                <w:szCs w:val="15"/>
              </w:rPr>
              <w:t>Public</w:t>
            </w:r>
            <w:r>
              <w:rPr>
                <w:rFonts w:ascii="Arial" w:hAnsi="Arial" w:cs="Arial"/>
                <w:b/>
                <w:bCs/>
                <w:spacing w:val="-10"/>
                <w:w w:val="105"/>
                <w:sz w:val="15"/>
                <w:szCs w:val="15"/>
              </w:rPr>
              <w:t xml:space="preserve"> </w:t>
            </w:r>
            <w:r>
              <w:rPr>
                <w:rFonts w:ascii="Arial" w:hAnsi="Arial" w:cs="Arial"/>
                <w:b/>
                <w:bCs/>
                <w:spacing w:val="-1"/>
                <w:w w:val="105"/>
                <w:sz w:val="15"/>
                <w:szCs w:val="15"/>
              </w:rPr>
              <w:t>Capital</w:t>
            </w:r>
            <w:r>
              <w:rPr>
                <w:rFonts w:ascii="Arial" w:hAnsi="Arial" w:cs="Arial"/>
                <w:b/>
                <w:bCs/>
                <w:spacing w:val="-9"/>
                <w:w w:val="105"/>
                <w:sz w:val="15"/>
                <w:szCs w:val="15"/>
              </w:rPr>
              <w:t xml:space="preserve"> </w:t>
            </w:r>
            <w:r>
              <w:rPr>
                <w:rFonts w:ascii="Arial" w:hAnsi="Arial" w:cs="Arial"/>
                <w:b/>
                <w:bCs/>
                <w:spacing w:val="-1"/>
                <w:w w:val="105"/>
                <w:sz w:val="15"/>
                <w:szCs w:val="15"/>
              </w:rPr>
              <w:t>Corp</w:t>
            </w:r>
          </w:p>
        </w:tc>
        <w:tc>
          <w:tcPr>
            <w:tcW w:w="1989"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321"/>
            </w:pPr>
            <w:r>
              <w:rPr>
                <w:rFonts w:ascii="Arial" w:hAnsi="Arial" w:cs="Arial"/>
                <w:spacing w:val="-1"/>
                <w:w w:val="105"/>
                <w:sz w:val="15"/>
                <w:szCs w:val="15"/>
              </w:rPr>
              <w:t>Non-Bank</w:t>
            </w:r>
            <w:r>
              <w:rPr>
                <w:rFonts w:ascii="Arial" w:hAnsi="Arial" w:cs="Arial"/>
                <w:spacing w:val="-13"/>
                <w:w w:val="105"/>
                <w:sz w:val="15"/>
                <w:szCs w:val="15"/>
              </w:rPr>
              <w:t xml:space="preserve"> </w:t>
            </w:r>
            <w:r>
              <w:rPr>
                <w:rFonts w:ascii="Arial" w:hAnsi="Arial" w:cs="Arial"/>
                <w:spacing w:val="-2"/>
                <w:w w:val="105"/>
                <w:sz w:val="15"/>
                <w:szCs w:val="15"/>
              </w:rPr>
              <w:t>Qualified</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15"/>
              <w:jc w:val="center"/>
            </w:pPr>
            <w:r>
              <w:rPr>
                <w:rFonts w:ascii="Arial" w:hAnsi="Arial" w:cs="Arial"/>
                <w:spacing w:val="-1"/>
                <w:w w:val="105"/>
                <w:sz w:val="15"/>
                <w:szCs w:val="15"/>
              </w:rPr>
              <w:t>1.4207%</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15"/>
              <w:jc w:val="center"/>
            </w:pPr>
            <w:r>
              <w:rPr>
                <w:rFonts w:ascii="Arial" w:hAnsi="Arial" w:cs="Arial"/>
                <w:spacing w:val="-1"/>
                <w:w w:val="105"/>
                <w:sz w:val="15"/>
                <w:szCs w:val="15"/>
              </w:rPr>
              <w:t>1.512%</w:t>
            </w:r>
          </w:p>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5"/>
              <w:ind w:left="716"/>
            </w:pPr>
            <w:r>
              <w:rPr>
                <w:rFonts w:ascii="Arial" w:hAnsi="Arial" w:cs="Arial"/>
                <w:spacing w:val="-1"/>
                <w:w w:val="105"/>
                <w:sz w:val="15"/>
                <w:szCs w:val="15"/>
              </w:rPr>
              <w:t>1111</w:t>
            </w:r>
            <w:r>
              <w:rPr>
                <w:rFonts w:ascii="Arial" w:hAnsi="Arial" w:cs="Arial"/>
                <w:spacing w:val="-8"/>
                <w:w w:val="105"/>
                <w:sz w:val="15"/>
                <w:szCs w:val="15"/>
              </w:rPr>
              <w:t xml:space="preserve"> </w:t>
            </w:r>
            <w:r>
              <w:rPr>
                <w:rFonts w:ascii="Arial" w:hAnsi="Arial" w:cs="Arial"/>
                <w:spacing w:val="-1"/>
                <w:w w:val="105"/>
                <w:sz w:val="15"/>
                <w:szCs w:val="15"/>
              </w:rPr>
              <w:t>E.</w:t>
            </w:r>
            <w:r>
              <w:rPr>
                <w:rFonts w:ascii="Arial" w:hAnsi="Arial" w:cs="Arial"/>
                <w:spacing w:val="-8"/>
                <w:w w:val="105"/>
                <w:sz w:val="15"/>
                <w:szCs w:val="15"/>
              </w:rPr>
              <w:t xml:space="preserve"> </w:t>
            </w:r>
            <w:r>
              <w:rPr>
                <w:rFonts w:ascii="Arial" w:hAnsi="Arial" w:cs="Arial"/>
                <w:spacing w:val="-3"/>
                <w:w w:val="105"/>
                <w:sz w:val="15"/>
                <w:szCs w:val="15"/>
              </w:rPr>
              <w:t>Main</w:t>
            </w:r>
            <w:r>
              <w:rPr>
                <w:rFonts w:ascii="Arial" w:hAnsi="Arial" w:cs="Arial"/>
                <w:spacing w:val="-7"/>
                <w:w w:val="105"/>
                <w:sz w:val="15"/>
                <w:szCs w:val="15"/>
              </w:rPr>
              <w:t xml:space="preserve"> </w:t>
            </w:r>
            <w:r>
              <w:rPr>
                <w:rFonts w:ascii="Arial" w:hAnsi="Arial" w:cs="Arial"/>
                <w:spacing w:val="-1"/>
                <w:w w:val="105"/>
                <w:sz w:val="15"/>
                <w:szCs w:val="15"/>
              </w:rPr>
              <w:t>Street</w:t>
            </w:r>
            <w:r>
              <w:rPr>
                <w:rFonts w:ascii="Arial" w:hAnsi="Arial" w:cs="Arial"/>
                <w:spacing w:val="-8"/>
                <w:w w:val="105"/>
                <w:sz w:val="15"/>
                <w:szCs w:val="15"/>
              </w:rPr>
              <w:t xml:space="preserve"> </w:t>
            </w:r>
            <w:r>
              <w:rPr>
                <w:rFonts w:ascii="Arial" w:hAnsi="Arial" w:cs="Arial"/>
                <w:spacing w:val="-1"/>
                <w:w w:val="105"/>
                <w:sz w:val="15"/>
                <w:szCs w:val="15"/>
              </w:rPr>
              <w:t>18th</w:t>
            </w:r>
            <w:r>
              <w:rPr>
                <w:rFonts w:ascii="Arial" w:hAnsi="Arial" w:cs="Arial"/>
                <w:spacing w:val="-8"/>
                <w:w w:val="105"/>
                <w:sz w:val="15"/>
                <w:szCs w:val="15"/>
              </w:rPr>
              <w:t xml:space="preserve"> </w:t>
            </w:r>
            <w:r>
              <w:rPr>
                <w:rFonts w:ascii="Arial" w:hAnsi="Arial" w:cs="Arial"/>
                <w:spacing w:val="-1"/>
                <w:w w:val="105"/>
                <w:sz w:val="15"/>
                <w:szCs w:val="15"/>
              </w:rPr>
              <w:t>Floor</w:t>
            </w:r>
          </w:p>
        </w:tc>
        <w:tc>
          <w:tcPr>
            <w:tcW w:w="1989"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2"/>
              <w:ind w:left="1016"/>
            </w:pPr>
            <w:r>
              <w:rPr>
                <w:rFonts w:ascii="Arial" w:hAnsi="Arial" w:cs="Arial"/>
                <w:spacing w:val="-1"/>
                <w:w w:val="105"/>
                <w:sz w:val="15"/>
                <w:szCs w:val="15"/>
              </w:rPr>
              <w:t>Richmond,</w:t>
            </w:r>
            <w:r>
              <w:rPr>
                <w:rFonts w:ascii="Arial" w:hAnsi="Arial" w:cs="Arial"/>
                <w:spacing w:val="-6"/>
                <w:w w:val="105"/>
                <w:sz w:val="15"/>
                <w:szCs w:val="15"/>
              </w:rPr>
              <w:t xml:space="preserve"> </w:t>
            </w:r>
            <w:r>
              <w:rPr>
                <w:rFonts w:ascii="Arial" w:hAnsi="Arial" w:cs="Arial"/>
                <w:spacing w:val="-1"/>
                <w:w w:val="105"/>
                <w:sz w:val="15"/>
                <w:szCs w:val="15"/>
              </w:rPr>
              <w:t>VA</w:t>
            </w:r>
            <w:r>
              <w:rPr>
                <w:rFonts w:ascii="Arial" w:hAnsi="Arial" w:cs="Arial"/>
                <w:spacing w:val="33"/>
                <w:w w:val="105"/>
                <w:sz w:val="15"/>
                <w:szCs w:val="15"/>
              </w:rPr>
              <w:t xml:space="preserve"> </w:t>
            </w:r>
            <w:r>
              <w:rPr>
                <w:rFonts w:ascii="Arial" w:hAnsi="Arial" w:cs="Arial"/>
                <w:spacing w:val="-1"/>
                <w:w w:val="105"/>
                <w:sz w:val="15"/>
                <w:szCs w:val="15"/>
              </w:rPr>
              <w:t>23219</w:t>
            </w:r>
          </w:p>
        </w:tc>
        <w:tc>
          <w:tcPr>
            <w:tcW w:w="1989"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491"/>
            </w:pPr>
            <w:r>
              <w:rPr>
                <w:rFonts w:ascii="Arial" w:hAnsi="Arial" w:cs="Arial"/>
                <w:spacing w:val="-1"/>
                <w:w w:val="105"/>
                <w:sz w:val="15"/>
                <w:szCs w:val="15"/>
              </w:rPr>
              <w:t>Bank</w:t>
            </w:r>
            <w:r>
              <w:rPr>
                <w:rFonts w:ascii="Arial" w:hAnsi="Arial" w:cs="Arial"/>
                <w:spacing w:val="-10"/>
                <w:w w:val="105"/>
                <w:sz w:val="15"/>
                <w:szCs w:val="15"/>
              </w:rPr>
              <w:t xml:space="preserve"> </w:t>
            </w:r>
            <w:r>
              <w:rPr>
                <w:rFonts w:ascii="Arial" w:hAnsi="Arial" w:cs="Arial"/>
                <w:spacing w:val="-2"/>
                <w:w w:val="105"/>
                <w:sz w:val="15"/>
                <w:szCs w:val="15"/>
              </w:rPr>
              <w:t>Qualified</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5"/>
              <w:jc w:val="center"/>
            </w:pPr>
            <w:r>
              <w:rPr>
                <w:rFonts w:ascii="Arial" w:hAnsi="Arial" w:cs="Arial"/>
                <w:spacing w:val="-1"/>
                <w:w w:val="105"/>
                <w:sz w:val="15"/>
                <w:szCs w:val="15"/>
              </w:rPr>
              <w:t>1.3757%</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5"/>
              <w:jc w:val="center"/>
            </w:pPr>
            <w:r>
              <w:rPr>
                <w:rFonts w:ascii="Arial" w:hAnsi="Arial" w:cs="Arial"/>
                <w:spacing w:val="-1"/>
                <w:w w:val="105"/>
                <w:sz w:val="15"/>
                <w:szCs w:val="15"/>
              </w:rPr>
              <w:t>1.4667%</w:t>
            </w:r>
          </w:p>
        </w:tc>
      </w:tr>
      <w:tr w:rsidR="002C2EC0">
        <w:trPr>
          <w:trHeight w:hRule="exact" w:val="370"/>
        </w:trPr>
        <w:tc>
          <w:tcPr>
            <w:tcW w:w="3547" w:type="dxa"/>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r>
              <w:rPr>
                <w:rFonts w:ascii="Arial" w:hAnsi="Arial" w:cs="Arial"/>
                <w:spacing w:val="-1"/>
                <w:w w:val="105"/>
                <w:sz w:val="15"/>
                <w:szCs w:val="15"/>
              </w:rPr>
              <w:t>P:</w:t>
            </w:r>
            <w:r>
              <w:rPr>
                <w:rFonts w:ascii="Arial" w:hAnsi="Arial" w:cs="Arial"/>
                <w:spacing w:val="-13"/>
                <w:w w:val="105"/>
                <w:sz w:val="15"/>
                <w:szCs w:val="15"/>
              </w:rPr>
              <w:t xml:space="preserve"> </w:t>
            </w:r>
            <w:r>
              <w:rPr>
                <w:rFonts w:ascii="Arial" w:hAnsi="Arial" w:cs="Arial"/>
                <w:spacing w:val="-1"/>
                <w:w w:val="105"/>
                <w:sz w:val="15"/>
                <w:szCs w:val="15"/>
              </w:rPr>
              <w:t>(804)</w:t>
            </w:r>
            <w:r>
              <w:rPr>
                <w:rFonts w:ascii="Arial" w:hAnsi="Arial" w:cs="Arial"/>
                <w:spacing w:val="-11"/>
                <w:w w:val="105"/>
                <w:sz w:val="15"/>
                <w:szCs w:val="15"/>
              </w:rPr>
              <w:t xml:space="preserve"> </w:t>
            </w:r>
            <w:r>
              <w:rPr>
                <w:rFonts w:ascii="Arial" w:hAnsi="Arial" w:cs="Arial"/>
                <w:spacing w:val="-1"/>
                <w:w w:val="105"/>
                <w:sz w:val="15"/>
                <w:szCs w:val="15"/>
              </w:rPr>
              <w:t>788-3345</w:t>
            </w:r>
          </w:p>
        </w:tc>
        <w:tc>
          <w:tcPr>
            <w:tcW w:w="1989"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r>
      <w:tr w:rsidR="002C2EC0">
        <w:trPr>
          <w:trHeight w:hRule="exact" w:val="393"/>
        </w:trPr>
        <w:tc>
          <w:tcPr>
            <w:tcW w:w="3547"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671"/>
            </w:pPr>
            <w:r>
              <w:rPr>
                <w:rFonts w:ascii="Arial" w:hAnsi="Arial" w:cs="Arial"/>
                <w:b/>
                <w:bCs/>
                <w:spacing w:val="-1"/>
                <w:w w:val="105"/>
                <w:sz w:val="15"/>
                <w:szCs w:val="15"/>
              </w:rPr>
              <w:t>PNC</w:t>
            </w:r>
            <w:r>
              <w:rPr>
                <w:rFonts w:ascii="Arial" w:hAnsi="Arial" w:cs="Arial"/>
                <w:b/>
                <w:bCs/>
                <w:spacing w:val="-8"/>
                <w:w w:val="105"/>
                <w:sz w:val="15"/>
                <w:szCs w:val="15"/>
              </w:rPr>
              <w:t xml:space="preserve"> </w:t>
            </w:r>
            <w:r>
              <w:rPr>
                <w:rFonts w:ascii="Arial" w:hAnsi="Arial" w:cs="Arial"/>
                <w:b/>
                <w:bCs/>
                <w:spacing w:val="-1"/>
                <w:w w:val="105"/>
                <w:sz w:val="15"/>
                <w:szCs w:val="15"/>
              </w:rPr>
              <w:t>Equipment</w:t>
            </w:r>
            <w:r>
              <w:rPr>
                <w:rFonts w:ascii="Arial" w:hAnsi="Arial" w:cs="Arial"/>
                <w:b/>
                <w:bCs/>
                <w:spacing w:val="-7"/>
                <w:w w:val="105"/>
                <w:sz w:val="15"/>
                <w:szCs w:val="15"/>
              </w:rPr>
              <w:t xml:space="preserve"> </w:t>
            </w:r>
            <w:r>
              <w:rPr>
                <w:rFonts w:ascii="Arial" w:hAnsi="Arial" w:cs="Arial"/>
                <w:b/>
                <w:bCs/>
                <w:spacing w:val="-1"/>
                <w:w w:val="105"/>
                <w:sz w:val="15"/>
                <w:szCs w:val="15"/>
              </w:rPr>
              <w:t>Finance,</w:t>
            </w:r>
            <w:r>
              <w:rPr>
                <w:rFonts w:ascii="Arial" w:hAnsi="Arial" w:cs="Arial"/>
                <w:b/>
                <w:bCs/>
                <w:spacing w:val="-8"/>
                <w:w w:val="105"/>
                <w:sz w:val="15"/>
                <w:szCs w:val="15"/>
              </w:rPr>
              <w:t xml:space="preserve"> </w:t>
            </w:r>
            <w:r>
              <w:rPr>
                <w:rFonts w:ascii="Arial" w:hAnsi="Arial" w:cs="Arial"/>
                <w:b/>
                <w:bCs/>
                <w:w w:val="105"/>
                <w:sz w:val="15"/>
                <w:szCs w:val="15"/>
              </w:rPr>
              <w:t>LLC</w:t>
            </w:r>
          </w:p>
        </w:tc>
        <w:tc>
          <w:tcPr>
            <w:tcW w:w="1989"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321"/>
            </w:pPr>
            <w:r>
              <w:rPr>
                <w:rFonts w:ascii="Arial" w:hAnsi="Arial" w:cs="Arial"/>
                <w:spacing w:val="-1"/>
                <w:w w:val="105"/>
                <w:sz w:val="15"/>
                <w:szCs w:val="15"/>
              </w:rPr>
              <w:t>Non-Bank</w:t>
            </w:r>
            <w:r>
              <w:rPr>
                <w:rFonts w:ascii="Arial" w:hAnsi="Arial" w:cs="Arial"/>
                <w:spacing w:val="-17"/>
                <w:w w:val="105"/>
                <w:sz w:val="15"/>
                <w:szCs w:val="15"/>
              </w:rPr>
              <w:t xml:space="preserve"> </w:t>
            </w:r>
            <w:r>
              <w:rPr>
                <w:rFonts w:ascii="Arial" w:hAnsi="Arial" w:cs="Arial"/>
                <w:spacing w:val="-3"/>
                <w:w w:val="105"/>
                <w:sz w:val="15"/>
                <w:szCs w:val="15"/>
              </w:rPr>
              <w:t>Qualified</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15"/>
              <w:jc w:val="center"/>
            </w:pPr>
            <w:r>
              <w:rPr>
                <w:rFonts w:ascii="Arial" w:hAnsi="Arial" w:cs="Arial"/>
                <w:spacing w:val="-1"/>
                <w:w w:val="105"/>
                <w:sz w:val="15"/>
                <w:szCs w:val="15"/>
              </w:rPr>
              <w:t>1.39%</w:t>
            </w:r>
          </w:p>
        </w:tc>
        <w:tc>
          <w:tcPr>
            <w:tcW w:w="1990" w:type="dxa"/>
            <w:tcBorders>
              <w:top w:val="single" w:sz="5" w:space="0" w:color="000000"/>
              <w:left w:val="single" w:sz="5" w:space="0" w:color="000000"/>
              <w:bottom w:val="nil"/>
              <w:right w:val="single" w:sz="5" w:space="0" w:color="000000"/>
            </w:tcBorders>
          </w:tcPr>
          <w:p w:rsidR="002C2EC0" w:rsidRDefault="002C2EC0">
            <w:pPr>
              <w:pStyle w:val="TableParagraph"/>
              <w:kinsoku w:val="0"/>
              <w:overflowPunct w:val="0"/>
              <w:spacing w:before="1"/>
              <w:rPr>
                <w:rFonts w:ascii="Arial" w:hAnsi="Arial" w:cs="Arial"/>
                <w:sz w:val="17"/>
                <w:szCs w:val="17"/>
              </w:rPr>
            </w:pPr>
          </w:p>
          <w:p w:rsidR="002C2EC0" w:rsidRDefault="002C2EC0">
            <w:pPr>
              <w:pStyle w:val="TableParagraph"/>
              <w:kinsoku w:val="0"/>
              <w:overflowPunct w:val="0"/>
              <w:ind w:left="15"/>
              <w:jc w:val="center"/>
            </w:pPr>
            <w:r>
              <w:rPr>
                <w:rFonts w:ascii="Arial" w:hAnsi="Arial" w:cs="Arial"/>
                <w:spacing w:val="-1"/>
                <w:w w:val="105"/>
                <w:sz w:val="15"/>
                <w:szCs w:val="15"/>
              </w:rPr>
              <w:t>1.56%</w:t>
            </w:r>
          </w:p>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5"/>
              <w:ind w:left="740"/>
            </w:pPr>
            <w:r>
              <w:rPr>
                <w:rFonts w:ascii="Arial" w:hAnsi="Arial" w:cs="Arial"/>
                <w:spacing w:val="-1"/>
                <w:w w:val="105"/>
                <w:sz w:val="15"/>
                <w:szCs w:val="15"/>
              </w:rPr>
              <w:t>155</w:t>
            </w:r>
            <w:r>
              <w:rPr>
                <w:rFonts w:ascii="Arial" w:hAnsi="Arial" w:cs="Arial"/>
                <w:spacing w:val="-5"/>
                <w:w w:val="105"/>
                <w:sz w:val="15"/>
                <w:szCs w:val="15"/>
              </w:rPr>
              <w:t xml:space="preserve"> </w:t>
            </w:r>
            <w:r>
              <w:rPr>
                <w:rFonts w:ascii="Arial" w:hAnsi="Arial" w:cs="Arial"/>
                <w:spacing w:val="-1"/>
                <w:w w:val="105"/>
                <w:sz w:val="15"/>
                <w:szCs w:val="15"/>
              </w:rPr>
              <w:t>E.</w:t>
            </w:r>
            <w:r>
              <w:rPr>
                <w:rFonts w:ascii="Arial" w:hAnsi="Arial" w:cs="Arial"/>
                <w:spacing w:val="-5"/>
                <w:w w:val="105"/>
                <w:sz w:val="15"/>
                <w:szCs w:val="15"/>
              </w:rPr>
              <w:t xml:space="preserve"> </w:t>
            </w:r>
            <w:r>
              <w:rPr>
                <w:rFonts w:ascii="Arial" w:hAnsi="Arial" w:cs="Arial"/>
                <w:spacing w:val="-1"/>
                <w:w w:val="105"/>
                <w:sz w:val="15"/>
                <w:szCs w:val="15"/>
              </w:rPr>
              <w:t>Broad</w:t>
            </w:r>
            <w:r>
              <w:rPr>
                <w:rFonts w:ascii="Arial" w:hAnsi="Arial" w:cs="Arial"/>
                <w:spacing w:val="-4"/>
                <w:w w:val="105"/>
                <w:sz w:val="15"/>
                <w:szCs w:val="15"/>
              </w:rPr>
              <w:t xml:space="preserve"> </w:t>
            </w:r>
            <w:r>
              <w:rPr>
                <w:rFonts w:ascii="Arial" w:hAnsi="Arial" w:cs="Arial"/>
                <w:spacing w:val="-1"/>
                <w:w w:val="105"/>
                <w:sz w:val="15"/>
                <w:szCs w:val="15"/>
              </w:rPr>
              <w:t>Street,</w:t>
            </w:r>
            <w:r>
              <w:rPr>
                <w:rFonts w:ascii="Arial" w:hAnsi="Arial" w:cs="Arial"/>
                <w:spacing w:val="-5"/>
                <w:w w:val="105"/>
                <w:sz w:val="15"/>
                <w:szCs w:val="15"/>
              </w:rPr>
              <w:t xml:space="preserve"> </w:t>
            </w:r>
            <w:r>
              <w:rPr>
                <w:rFonts w:ascii="Arial" w:hAnsi="Arial" w:cs="Arial"/>
                <w:spacing w:val="-1"/>
                <w:w w:val="105"/>
                <w:sz w:val="15"/>
                <w:szCs w:val="15"/>
              </w:rPr>
              <w:t>5th</w:t>
            </w:r>
            <w:r>
              <w:rPr>
                <w:rFonts w:ascii="Arial" w:hAnsi="Arial" w:cs="Arial"/>
                <w:spacing w:val="-5"/>
                <w:w w:val="105"/>
                <w:sz w:val="15"/>
                <w:szCs w:val="15"/>
              </w:rPr>
              <w:t xml:space="preserve"> </w:t>
            </w:r>
            <w:r>
              <w:rPr>
                <w:rFonts w:ascii="Arial" w:hAnsi="Arial" w:cs="Arial"/>
                <w:spacing w:val="-1"/>
                <w:w w:val="105"/>
                <w:sz w:val="15"/>
                <w:szCs w:val="15"/>
              </w:rPr>
              <w:t>Floor</w:t>
            </w:r>
          </w:p>
        </w:tc>
        <w:tc>
          <w:tcPr>
            <w:tcW w:w="1989"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c>
          <w:tcPr>
            <w:tcW w:w="1990" w:type="dxa"/>
            <w:tcBorders>
              <w:top w:val="nil"/>
              <w:left w:val="single" w:sz="5" w:space="0" w:color="000000"/>
              <w:bottom w:val="nil"/>
              <w:right w:val="single" w:sz="5" w:space="0" w:color="000000"/>
            </w:tcBorders>
          </w:tcPr>
          <w:p w:rsidR="002C2EC0" w:rsidRDefault="002C2EC0"/>
        </w:tc>
      </w:tr>
      <w:tr w:rsidR="002C2EC0">
        <w:trPr>
          <w:trHeight w:hRule="exact" w:val="192"/>
        </w:trPr>
        <w:tc>
          <w:tcPr>
            <w:tcW w:w="3547" w:type="dxa"/>
            <w:tcBorders>
              <w:top w:val="nil"/>
              <w:left w:val="single" w:sz="5" w:space="0" w:color="000000"/>
              <w:bottom w:val="nil"/>
              <w:right w:val="single" w:sz="5" w:space="0" w:color="000000"/>
            </w:tcBorders>
          </w:tcPr>
          <w:p w:rsidR="002C2EC0" w:rsidRDefault="002C2EC0">
            <w:pPr>
              <w:pStyle w:val="TableParagraph"/>
              <w:kinsoku w:val="0"/>
              <w:overflowPunct w:val="0"/>
              <w:spacing w:before="2"/>
              <w:ind w:left="14"/>
              <w:jc w:val="center"/>
            </w:pPr>
            <w:r>
              <w:rPr>
                <w:rFonts w:ascii="Arial" w:hAnsi="Arial" w:cs="Arial"/>
                <w:spacing w:val="-1"/>
                <w:w w:val="105"/>
                <w:sz w:val="15"/>
                <w:szCs w:val="15"/>
              </w:rPr>
              <w:t>Columbus,</w:t>
            </w:r>
            <w:r>
              <w:rPr>
                <w:rFonts w:ascii="Arial" w:hAnsi="Arial" w:cs="Arial"/>
                <w:spacing w:val="-11"/>
                <w:w w:val="105"/>
                <w:sz w:val="15"/>
                <w:szCs w:val="15"/>
              </w:rPr>
              <w:t xml:space="preserve"> </w:t>
            </w:r>
            <w:r>
              <w:rPr>
                <w:rFonts w:ascii="Arial" w:hAnsi="Arial" w:cs="Arial"/>
                <w:w w:val="105"/>
                <w:sz w:val="15"/>
                <w:szCs w:val="15"/>
              </w:rPr>
              <w:t>OH</w:t>
            </w:r>
          </w:p>
        </w:tc>
        <w:tc>
          <w:tcPr>
            <w:tcW w:w="1989"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491"/>
            </w:pPr>
            <w:r>
              <w:rPr>
                <w:rFonts w:ascii="Arial" w:hAnsi="Arial" w:cs="Arial"/>
                <w:spacing w:val="-1"/>
                <w:w w:val="105"/>
                <w:sz w:val="15"/>
                <w:szCs w:val="15"/>
              </w:rPr>
              <w:t>Bank</w:t>
            </w:r>
            <w:r>
              <w:rPr>
                <w:rFonts w:ascii="Arial" w:hAnsi="Arial" w:cs="Arial"/>
                <w:spacing w:val="-10"/>
                <w:w w:val="105"/>
                <w:sz w:val="15"/>
                <w:szCs w:val="15"/>
              </w:rPr>
              <w:t xml:space="preserve"> </w:t>
            </w:r>
            <w:r>
              <w:rPr>
                <w:rFonts w:ascii="Arial" w:hAnsi="Arial" w:cs="Arial"/>
                <w:spacing w:val="-2"/>
                <w:w w:val="105"/>
                <w:sz w:val="15"/>
                <w:szCs w:val="15"/>
              </w:rPr>
              <w:t>Qualified</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5"/>
              <w:jc w:val="center"/>
            </w:pPr>
            <w:r>
              <w:rPr>
                <w:rFonts w:ascii="Arial" w:hAnsi="Arial" w:cs="Arial"/>
                <w:spacing w:val="-1"/>
                <w:w w:val="105"/>
                <w:sz w:val="15"/>
                <w:szCs w:val="15"/>
              </w:rPr>
              <w:t>1.37%</w:t>
            </w:r>
          </w:p>
        </w:tc>
        <w:tc>
          <w:tcPr>
            <w:tcW w:w="1990" w:type="dxa"/>
            <w:vMerge w:val="restart"/>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spacing w:before="7"/>
              <w:ind w:left="15"/>
              <w:jc w:val="center"/>
            </w:pPr>
            <w:r>
              <w:rPr>
                <w:rFonts w:ascii="Arial" w:hAnsi="Arial" w:cs="Arial"/>
                <w:spacing w:val="-1"/>
                <w:w w:val="105"/>
                <w:sz w:val="15"/>
                <w:szCs w:val="15"/>
              </w:rPr>
              <w:t>1.51%</w:t>
            </w:r>
          </w:p>
        </w:tc>
      </w:tr>
      <w:tr w:rsidR="002C2EC0">
        <w:trPr>
          <w:trHeight w:hRule="exact" w:val="370"/>
        </w:trPr>
        <w:tc>
          <w:tcPr>
            <w:tcW w:w="3547" w:type="dxa"/>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r>
              <w:rPr>
                <w:rFonts w:ascii="Arial" w:hAnsi="Arial" w:cs="Arial"/>
                <w:spacing w:val="-1"/>
                <w:w w:val="105"/>
                <w:sz w:val="15"/>
                <w:szCs w:val="15"/>
              </w:rPr>
              <w:t>P:</w:t>
            </w:r>
            <w:r>
              <w:rPr>
                <w:rFonts w:ascii="Arial" w:hAnsi="Arial" w:cs="Arial"/>
                <w:spacing w:val="-13"/>
                <w:w w:val="105"/>
                <w:sz w:val="15"/>
                <w:szCs w:val="15"/>
              </w:rPr>
              <w:t xml:space="preserve"> </w:t>
            </w:r>
            <w:r>
              <w:rPr>
                <w:rFonts w:ascii="Arial" w:hAnsi="Arial" w:cs="Arial"/>
                <w:spacing w:val="-1"/>
                <w:w w:val="105"/>
                <w:sz w:val="15"/>
                <w:szCs w:val="15"/>
              </w:rPr>
              <w:t>(614)</w:t>
            </w:r>
            <w:r>
              <w:rPr>
                <w:rFonts w:ascii="Arial" w:hAnsi="Arial" w:cs="Arial"/>
                <w:spacing w:val="-11"/>
                <w:w w:val="105"/>
                <w:sz w:val="15"/>
                <w:szCs w:val="15"/>
              </w:rPr>
              <w:t xml:space="preserve"> </w:t>
            </w:r>
            <w:r>
              <w:rPr>
                <w:rFonts w:ascii="Arial" w:hAnsi="Arial" w:cs="Arial"/>
                <w:spacing w:val="-1"/>
                <w:w w:val="105"/>
                <w:sz w:val="15"/>
                <w:szCs w:val="15"/>
              </w:rPr>
              <w:t>463-6575</w:t>
            </w:r>
          </w:p>
        </w:tc>
        <w:tc>
          <w:tcPr>
            <w:tcW w:w="1989"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c>
          <w:tcPr>
            <w:tcW w:w="1990" w:type="dxa"/>
            <w:vMerge/>
            <w:tcBorders>
              <w:top w:val="nil"/>
              <w:left w:val="single" w:sz="5" w:space="0" w:color="000000"/>
              <w:bottom w:val="single" w:sz="5" w:space="0" w:color="000000"/>
              <w:right w:val="single" w:sz="5" w:space="0" w:color="000000"/>
            </w:tcBorders>
          </w:tcPr>
          <w:p w:rsidR="002C2EC0" w:rsidRDefault="002C2EC0">
            <w:pPr>
              <w:pStyle w:val="TableParagraph"/>
              <w:kinsoku w:val="0"/>
              <w:overflowPunct w:val="0"/>
              <w:ind w:left="1146"/>
            </w:pPr>
          </w:p>
        </w:tc>
      </w:tr>
    </w:tbl>
    <w:p w:rsidR="00BD5233" w:rsidRPr="00BD5233" w:rsidRDefault="00BD5233" w:rsidP="00BD5233">
      <w:pPr>
        <w:rPr>
          <w:rFonts w:asciiTheme="minorHAnsi" w:hAnsiTheme="minorHAnsi" w:cs="Arial"/>
          <w:sz w:val="24"/>
          <w:szCs w:val="24"/>
        </w:rPr>
      </w:pPr>
    </w:p>
    <w:p w:rsidR="00EB793D" w:rsidRPr="00EB793D" w:rsidRDefault="00EB793D" w:rsidP="00EB793D">
      <w:pPr>
        <w:rPr>
          <w:rFonts w:asciiTheme="minorHAnsi" w:hAnsiTheme="minorHAnsi" w:cs="Arial"/>
          <w:sz w:val="24"/>
          <w:szCs w:val="24"/>
        </w:rPr>
      </w:pPr>
      <w:r w:rsidRPr="00EB793D">
        <w:rPr>
          <w:rFonts w:asciiTheme="minorHAnsi" w:hAnsiTheme="minorHAnsi" w:cs="Arial"/>
          <w:sz w:val="24"/>
          <w:szCs w:val="24"/>
        </w:rPr>
        <w:t xml:space="preserve">Councilman Reishman moved to approve the Resolution. Councilman Lane seconded the motion. With a majority of members elected recorded thereon as voting in the affirmative the Mayor declared Resolution </w:t>
      </w:r>
      <w:r w:rsidR="00756092">
        <w:rPr>
          <w:rFonts w:asciiTheme="minorHAnsi" w:hAnsiTheme="minorHAnsi" w:cs="Arial"/>
          <w:sz w:val="24"/>
          <w:szCs w:val="24"/>
        </w:rPr>
        <w:t>8</w:t>
      </w:r>
      <w:r w:rsidR="002C2EC0">
        <w:rPr>
          <w:rFonts w:asciiTheme="minorHAnsi" w:hAnsiTheme="minorHAnsi" w:cs="Arial"/>
          <w:sz w:val="24"/>
          <w:szCs w:val="24"/>
        </w:rPr>
        <w:t>19</w:t>
      </w:r>
      <w:r w:rsidRPr="00EB793D">
        <w:rPr>
          <w:rFonts w:asciiTheme="minorHAnsi" w:hAnsiTheme="minorHAnsi" w:cs="Arial"/>
          <w:sz w:val="24"/>
          <w:szCs w:val="24"/>
        </w:rPr>
        <w:t>-16 adopted.</w:t>
      </w:r>
    </w:p>
    <w:p w:rsidR="00156E83" w:rsidRDefault="00156E83" w:rsidP="004C4B7A">
      <w:pPr>
        <w:rPr>
          <w:rFonts w:asciiTheme="minorHAnsi" w:hAnsiTheme="minorHAnsi" w:cs="Arial"/>
          <w:sz w:val="24"/>
          <w:szCs w:val="24"/>
        </w:rPr>
      </w:pPr>
    </w:p>
    <w:p w:rsidR="00EB793D" w:rsidRPr="00EB793D" w:rsidRDefault="00EB793D" w:rsidP="00CE4235">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sidR="00804E80">
        <w:rPr>
          <w:rFonts w:asciiTheme="minorHAnsi" w:hAnsiTheme="minorHAnsi" w:cs="Arial"/>
          <w:sz w:val="24"/>
          <w:szCs w:val="24"/>
        </w:rPr>
        <w:t>8</w:t>
      </w:r>
      <w:r w:rsidR="002C2EC0">
        <w:rPr>
          <w:rFonts w:asciiTheme="minorHAnsi" w:hAnsiTheme="minorHAnsi" w:cs="Arial"/>
          <w:sz w:val="24"/>
          <w:szCs w:val="24"/>
        </w:rPr>
        <w:t>20</w:t>
      </w:r>
      <w:r w:rsidRPr="00EB793D">
        <w:rPr>
          <w:rFonts w:asciiTheme="minorHAnsi" w:hAnsiTheme="minorHAnsi" w:cs="Arial"/>
          <w:sz w:val="24"/>
          <w:szCs w:val="24"/>
        </w:rPr>
        <w:t>-16 do pass.</w:t>
      </w:r>
    </w:p>
    <w:p w:rsidR="002C2EC0" w:rsidRPr="002C2EC0" w:rsidRDefault="00EB793D" w:rsidP="002C2EC0">
      <w:pPr>
        <w:spacing w:line="276" w:lineRule="auto"/>
        <w:rPr>
          <w:rFonts w:ascii="Calibri" w:hAnsi="Calibri"/>
          <w:sz w:val="24"/>
          <w:szCs w:val="24"/>
        </w:rPr>
      </w:pPr>
      <w:r w:rsidRPr="00EB793D">
        <w:rPr>
          <w:rFonts w:asciiTheme="minorHAnsi" w:hAnsiTheme="minorHAnsi" w:cs="Arial"/>
          <w:sz w:val="24"/>
          <w:szCs w:val="24"/>
          <w:u w:val="single"/>
        </w:rPr>
        <w:t xml:space="preserve">Resolution No. </w:t>
      </w:r>
      <w:r w:rsidR="00804E80">
        <w:rPr>
          <w:rFonts w:asciiTheme="minorHAnsi" w:hAnsiTheme="minorHAnsi" w:cs="Arial"/>
          <w:sz w:val="24"/>
          <w:szCs w:val="24"/>
          <w:u w:val="single"/>
        </w:rPr>
        <w:t>8</w:t>
      </w:r>
      <w:r w:rsidR="002C2EC0">
        <w:rPr>
          <w:rFonts w:asciiTheme="minorHAnsi" w:hAnsiTheme="minorHAnsi" w:cs="Arial"/>
          <w:sz w:val="24"/>
          <w:szCs w:val="24"/>
          <w:u w:val="single"/>
        </w:rPr>
        <w:t>20</w:t>
      </w:r>
      <w:r w:rsidRPr="00EB793D">
        <w:rPr>
          <w:rFonts w:asciiTheme="minorHAnsi" w:hAnsiTheme="minorHAnsi" w:cs="Arial"/>
          <w:sz w:val="24"/>
          <w:szCs w:val="24"/>
          <w:u w:val="single"/>
        </w:rPr>
        <w:t>-16</w:t>
      </w:r>
      <w:r w:rsidR="00804E80">
        <w:rPr>
          <w:rFonts w:asciiTheme="minorHAnsi" w:hAnsiTheme="minorHAnsi" w:cs="Arial"/>
          <w:sz w:val="24"/>
          <w:szCs w:val="24"/>
          <w:u w:val="single"/>
        </w:rPr>
        <w:t>:</w:t>
      </w:r>
      <w:r w:rsidRPr="00EB793D">
        <w:rPr>
          <w:rFonts w:asciiTheme="minorHAnsi" w:hAnsiTheme="minorHAnsi" w:cs="Arial"/>
          <w:sz w:val="24"/>
          <w:szCs w:val="24"/>
        </w:rPr>
        <w:t xml:space="preserve"> </w:t>
      </w:r>
      <w:r w:rsidR="002C2EC0" w:rsidRPr="002C2EC0">
        <w:rPr>
          <w:rFonts w:ascii="Calibri" w:hAnsi="Calibri"/>
          <w:sz w:val="24"/>
          <w:szCs w:val="24"/>
        </w:rPr>
        <w:t xml:space="preserve">Authorizing the City Manager to execute Change Order No. 2 with </w:t>
      </w:r>
      <w:proofErr w:type="spellStart"/>
      <w:r w:rsidR="002C2EC0" w:rsidRPr="002C2EC0">
        <w:rPr>
          <w:rFonts w:ascii="Calibri" w:hAnsi="Calibri"/>
          <w:sz w:val="24"/>
          <w:szCs w:val="24"/>
        </w:rPr>
        <w:t>Garcie</w:t>
      </w:r>
      <w:proofErr w:type="spellEnd"/>
      <w:r w:rsidR="002C2EC0" w:rsidRPr="002C2EC0">
        <w:rPr>
          <w:rFonts w:ascii="Calibri" w:hAnsi="Calibri"/>
          <w:sz w:val="24"/>
          <w:szCs w:val="24"/>
        </w:rPr>
        <w:t xml:space="preserve"> R. Marker &amp; Sons, Inc. in the amount of $62,495.00 for the modified scope of services described in Exhibit A, attached hereto.  Change Order No. 2 provides for replacing curb and sidewalk in the 300 block of Vine Street (west side only), and the 1400 Block and 1500 Block of Lee Street, East.  The change order increases the contract price from $207,545.00 to $312,435.00.</w:t>
      </w:r>
    </w:p>
    <w:p w:rsidR="002C2EC0" w:rsidRPr="002C2EC0" w:rsidRDefault="002C2EC0" w:rsidP="002C2EC0">
      <w:pPr>
        <w:spacing w:line="276" w:lineRule="auto"/>
        <w:rPr>
          <w:rFonts w:ascii="Calibri" w:hAnsi="Calibri"/>
          <w:sz w:val="24"/>
          <w:szCs w:val="24"/>
        </w:rPr>
      </w:pPr>
    </w:p>
    <w:p w:rsidR="002C2EC0" w:rsidRPr="002C2EC0" w:rsidRDefault="002C2EC0" w:rsidP="002C2EC0">
      <w:pPr>
        <w:spacing w:line="276" w:lineRule="auto"/>
        <w:rPr>
          <w:rFonts w:ascii="Calibri" w:hAnsi="Calibri"/>
          <w:sz w:val="24"/>
          <w:szCs w:val="24"/>
        </w:rPr>
      </w:pPr>
      <w:r w:rsidRPr="002C2EC0">
        <w:rPr>
          <w:rFonts w:ascii="Calibri" w:hAnsi="Calibri"/>
          <w:sz w:val="24"/>
          <w:szCs w:val="24"/>
        </w:rPr>
        <w:t xml:space="preserve">Be it </w:t>
      </w:r>
      <w:proofErr w:type="gramStart"/>
      <w:r w:rsidRPr="002C2EC0">
        <w:rPr>
          <w:rFonts w:ascii="Calibri" w:hAnsi="Calibri"/>
          <w:sz w:val="24"/>
          <w:szCs w:val="24"/>
        </w:rPr>
        <w:t>Resolved</w:t>
      </w:r>
      <w:proofErr w:type="gramEnd"/>
      <w:r w:rsidRPr="002C2EC0">
        <w:rPr>
          <w:rFonts w:ascii="Calibri" w:hAnsi="Calibri"/>
          <w:sz w:val="24"/>
          <w:szCs w:val="24"/>
        </w:rPr>
        <w:t xml:space="preserve"> by the Council of the City of Charleston, West Virginia: </w:t>
      </w:r>
    </w:p>
    <w:p w:rsidR="002C2EC0" w:rsidRPr="002C2EC0" w:rsidRDefault="002C2EC0" w:rsidP="002C2EC0">
      <w:pPr>
        <w:spacing w:line="276" w:lineRule="auto"/>
        <w:rPr>
          <w:rFonts w:ascii="Calibri" w:hAnsi="Calibri"/>
          <w:sz w:val="24"/>
          <w:szCs w:val="24"/>
        </w:rPr>
      </w:pPr>
    </w:p>
    <w:p w:rsidR="002C2EC0" w:rsidRDefault="002C2EC0" w:rsidP="002C2EC0">
      <w:pPr>
        <w:spacing w:line="276" w:lineRule="auto"/>
        <w:rPr>
          <w:rFonts w:ascii="Calibri" w:hAnsi="Calibri"/>
          <w:sz w:val="24"/>
          <w:szCs w:val="24"/>
        </w:rPr>
      </w:pPr>
      <w:r w:rsidRPr="002C2EC0">
        <w:rPr>
          <w:rFonts w:ascii="Calibri" w:hAnsi="Calibri"/>
          <w:sz w:val="24"/>
          <w:szCs w:val="24"/>
        </w:rPr>
        <w:t xml:space="preserve">That the City Manager is hereby authorized and directed to execute Change Order No. 2 with </w:t>
      </w:r>
      <w:proofErr w:type="spellStart"/>
      <w:r w:rsidRPr="002C2EC0">
        <w:rPr>
          <w:rFonts w:ascii="Calibri" w:hAnsi="Calibri"/>
          <w:sz w:val="24"/>
          <w:szCs w:val="24"/>
        </w:rPr>
        <w:t>Garcie</w:t>
      </w:r>
      <w:proofErr w:type="spellEnd"/>
      <w:r w:rsidRPr="002C2EC0">
        <w:rPr>
          <w:rFonts w:ascii="Calibri" w:hAnsi="Calibri"/>
          <w:sz w:val="24"/>
          <w:szCs w:val="24"/>
        </w:rPr>
        <w:t xml:space="preserve"> R. Marker &amp; Sons, Inc. in the amount of $62,495.00 for the modified scope of services described in Exhibit A, attached hereto.  Change Order No. 2 provides for replacing curb and sidewalk in the 300 block of Vine Street (west side only), and the 1400 Block and 1500 Block of Lee Street, East.  The change order increases the contract price from $207,545.00 to $312,435.00.</w:t>
      </w:r>
    </w:p>
    <w:p w:rsidR="002C2EC0" w:rsidRDefault="002C2EC0" w:rsidP="002C2EC0">
      <w:pPr>
        <w:spacing w:line="276" w:lineRule="auto"/>
        <w:rPr>
          <w:rFonts w:ascii="Calibri" w:hAnsi="Calibri"/>
          <w:sz w:val="24"/>
          <w:szCs w:val="24"/>
        </w:rPr>
      </w:pPr>
    </w:p>
    <w:p w:rsidR="002C2EC0" w:rsidRPr="002C2EC0" w:rsidRDefault="002C2EC0" w:rsidP="002C2EC0">
      <w:pPr>
        <w:widowControl/>
        <w:rPr>
          <w:color w:val="000000"/>
          <w:sz w:val="24"/>
          <w:szCs w:val="24"/>
        </w:rPr>
      </w:pPr>
    </w:p>
    <w:p w:rsidR="002C2EC0" w:rsidRPr="002C2EC0" w:rsidRDefault="002C2EC0" w:rsidP="002C2EC0">
      <w:pPr>
        <w:widowControl/>
        <w:jc w:val="center"/>
        <w:rPr>
          <w:color w:val="000000"/>
          <w:sz w:val="23"/>
          <w:szCs w:val="23"/>
          <w:u w:val="single"/>
        </w:rPr>
      </w:pPr>
      <w:r w:rsidRPr="002C2EC0">
        <w:rPr>
          <w:bCs/>
          <w:color w:val="000000"/>
          <w:sz w:val="23"/>
          <w:szCs w:val="23"/>
          <w:u w:val="single"/>
        </w:rPr>
        <w:t>CONCRETE CURB AND SIDEWALK PROJECT</w:t>
      </w:r>
    </w:p>
    <w:p w:rsidR="002C2EC0" w:rsidRPr="002C2EC0" w:rsidRDefault="002C2EC0" w:rsidP="002C2EC0">
      <w:pPr>
        <w:widowControl/>
        <w:jc w:val="center"/>
        <w:rPr>
          <w:color w:val="000000"/>
          <w:sz w:val="23"/>
          <w:szCs w:val="23"/>
          <w:u w:val="single"/>
        </w:rPr>
      </w:pPr>
      <w:r w:rsidRPr="002C2EC0">
        <w:rPr>
          <w:bCs/>
          <w:color w:val="000000"/>
          <w:sz w:val="23"/>
          <w:szCs w:val="23"/>
          <w:u w:val="single"/>
        </w:rPr>
        <w:t>SUMMER 2016</w:t>
      </w:r>
    </w:p>
    <w:p w:rsidR="002C2EC0" w:rsidRPr="002C2EC0" w:rsidRDefault="002C2EC0" w:rsidP="002C2EC0">
      <w:pPr>
        <w:widowControl/>
        <w:jc w:val="center"/>
        <w:rPr>
          <w:color w:val="000000"/>
          <w:sz w:val="23"/>
          <w:szCs w:val="23"/>
        </w:rPr>
      </w:pPr>
      <w:r w:rsidRPr="002C2EC0">
        <w:rPr>
          <w:bCs/>
          <w:color w:val="000000"/>
          <w:sz w:val="23"/>
          <w:szCs w:val="23"/>
        </w:rPr>
        <w:t>PROJECT NUMBER E2 05/16-101</w:t>
      </w:r>
    </w:p>
    <w:p w:rsidR="002C2EC0" w:rsidRPr="002C2EC0" w:rsidRDefault="002C2EC0" w:rsidP="002C2EC0">
      <w:pPr>
        <w:widowControl/>
        <w:rPr>
          <w:color w:val="000000"/>
          <w:sz w:val="23"/>
          <w:szCs w:val="23"/>
        </w:rPr>
      </w:pPr>
      <w:r w:rsidRPr="002C2EC0">
        <w:rPr>
          <w:bCs/>
          <w:color w:val="000000"/>
          <w:sz w:val="23"/>
          <w:szCs w:val="23"/>
        </w:rPr>
        <w:t xml:space="preserve">Change Order No.2 </w:t>
      </w:r>
    </w:p>
    <w:p w:rsidR="002C2EC0" w:rsidRPr="002C2EC0" w:rsidRDefault="002C2EC0" w:rsidP="002C2EC0">
      <w:pPr>
        <w:widowControl/>
        <w:rPr>
          <w:bCs/>
          <w:color w:val="000000"/>
          <w:sz w:val="23"/>
          <w:szCs w:val="23"/>
        </w:rPr>
      </w:pPr>
      <w:r w:rsidRPr="002C2EC0">
        <w:rPr>
          <w:bCs/>
          <w:color w:val="000000"/>
          <w:sz w:val="23"/>
          <w:szCs w:val="23"/>
        </w:rPr>
        <w:t xml:space="preserve">October 11, 2016 </w:t>
      </w:r>
    </w:p>
    <w:p w:rsidR="002C2EC0" w:rsidRPr="002C2EC0" w:rsidRDefault="002C2EC0" w:rsidP="002C2EC0">
      <w:pPr>
        <w:widowControl/>
        <w:rPr>
          <w:color w:val="000000"/>
          <w:sz w:val="23"/>
          <w:szCs w:val="23"/>
        </w:rPr>
      </w:pPr>
    </w:p>
    <w:p w:rsidR="002C2EC0" w:rsidRDefault="002C2EC0" w:rsidP="002C2EC0">
      <w:pPr>
        <w:widowControl/>
        <w:rPr>
          <w:bCs/>
          <w:color w:val="000000"/>
          <w:sz w:val="23"/>
          <w:szCs w:val="23"/>
        </w:rPr>
      </w:pPr>
      <w:r w:rsidRPr="002C2EC0">
        <w:rPr>
          <w:bCs/>
          <w:color w:val="000000"/>
          <w:sz w:val="23"/>
          <w:szCs w:val="23"/>
        </w:rPr>
        <w:t xml:space="preserve">This change order will consist of replacing curb and sidewalk in the 300 Bl. of Vine St. (West Side Only) and the 1400 Bl. and 1500 Bl. of Lee St. E. </w:t>
      </w:r>
    </w:p>
    <w:p w:rsidR="002C2EC0" w:rsidRPr="002C2EC0" w:rsidRDefault="002C2EC0" w:rsidP="002C2EC0">
      <w:pPr>
        <w:widowControl/>
        <w:rPr>
          <w:color w:val="000000"/>
          <w:sz w:val="23"/>
          <w:szCs w:val="23"/>
        </w:rPr>
      </w:pPr>
    </w:p>
    <w:p w:rsidR="002C2EC0" w:rsidRPr="002C2EC0" w:rsidRDefault="002C2EC0" w:rsidP="002C2EC0">
      <w:pPr>
        <w:widowControl/>
        <w:rPr>
          <w:color w:val="000000"/>
          <w:sz w:val="23"/>
          <w:szCs w:val="23"/>
        </w:rPr>
      </w:pPr>
      <w:r w:rsidRPr="002C2EC0">
        <w:rPr>
          <w:bCs/>
          <w:color w:val="000000"/>
          <w:sz w:val="23"/>
          <w:szCs w:val="23"/>
        </w:rPr>
        <w:t xml:space="preserve">Sidewalk Replacement (Approx.) </w:t>
      </w:r>
      <w:r>
        <w:rPr>
          <w:bCs/>
          <w:color w:val="000000"/>
          <w:sz w:val="23"/>
          <w:szCs w:val="23"/>
        </w:rPr>
        <w:tab/>
      </w:r>
      <w:r w:rsidRPr="002C2EC0">
        <w:rPr>
          <w:bCs/>
          <w:color w:val="000000"/>
          <w:sz w:val="23"/>
          <w:szCs w:val="23"/>
        </w:rPr>
        <w:t xml:space="preserve">4796.00 </w:t>
      </w:r>
      <w:proofErr w:type="spellStart"/>
      <w:r w:rsidRPr="002C2EC0">
        <w:rPr>
          <w:bCs/>
          <w:color w:val="000000"/>
          <w:sz w:val="23"/>
          <w:szCs w:val="23"/>
        </w:rPr>
        <w:t>s.f.</w:t>
      </w:r>
      <w:proofErr w:type="spellEnd"/>
      <w:r w:rsidRPr="002C2EC0">
        <w:rPr>
          <w:bCs/>
          <w:color w:val="000000"/>
          <w:sz w:val="23"/>
          <w:szCs w:val="23"/>
        </w:rPr>
        <w:t xml:space="preserve"> @ $11.00/</w:t>
      </w:r>
      <w:proofErr w:type="spellStart"/>
      <w:r w:rsidRPr="002C2EC0">
        <w:rPr>
          <w:bCs/>
          <w:color w:val="000000"/>
          <w:sz w:val="23"/>
          <w:szCs w:val="23"/>
        </w:rPr>
        <w:t>s.f.</w:t>
      </w:r>
      <w:proofErr w:type="spellEnd"/>
      <w:r w:rsidRPr="002C2EC0">
        <w:rPr>
          <w:bCs/>
          <w:color w:val="000000"/>
          <w:sz w:val="23"/>
          <w:szCs w:val="23"/>
        </w:rPr>
        <w:t xml:space="preserve"> </w:t>
      </w:r>
      <w:r>
        <w:rPr>
          <w:bCs/>
          <w:color w:val="000000"/>
          <w:sz w:val="23"/>
          <w:szCs w:val="23"/>
        </w:rPr>
        <w:tab/>
      </w:r>
      <w:r w:rsidRPr="002C2EC0">
        <w:rPr>
          <w:bCs/>
          <w:color w:val="000000"/>
          <w:sz w:val="23"/>
          <w:szCs w:val="23"/>
        </w:rPr>
        <w:t xml:space="preserve">$ 52,756.00 </w:t>
      </w:r>
    </w:p>
    <w:p w:rsidR="002C2EC0" w:rsidRPr="002C2EC0" w:rsidRDefault="002C2EC0" w:rsidP="002C2EC0">
      <w:pPr>
        <w:widowControl/>
        <w:rPr>
          <w:color w:val="000000"/>
          <w:sz w:val="23"/>
          <w:szCs w:val="23"/>
        </w:rPr>
      </w:pPr>
      <w:r w:rsidRPr="002C2EC0">
        <w:rPr>
          <w:bCs/>
          <w:color w:val="000000"/>
          <w:sz w:val="23"/>
          <w:szCs w:val="23"/>
        </w:rPr>
        <w:t xml:space="preserve">Plain Curb (Approx.) </w:t>
      </w:r>
      <w:r>
        <w:rPr>
          <w:bCs/>
          <w:color w:val="000000"/>
          <w:sz w:val="23"/>
          <w:szCs w:val="23"/>
        </w:rPr>
        <w:tab/>
      </w:r>
      <w:r>
        <w:rPr>
          <w:bCs/>
          <w:color w:val="000000"/>
          <w:sz w:val="23"/>
          <w:szCs w:val="23"/>
        </w:rPr>
        <w:tab/>
      </w:r>
      <w:r>
        <w:rPr>
          <w:bCs/>
          <w:color w:val="000000"/>
          <w:sz w:val="23"/>
          <w:szCs w:val="23"/>
        </w:rPr>
        <w:tab/>
      </w:r>
      <w:r w:rsidRPr="002C2EC0">
        <w:rPr>
          <w:bCs/>
          <w:color w:val="000000"/>
          <w:sz w:val="23"/>
          <w:szCs w:val="23"/>
        </w:rPr>
        <w:t xml:space="preserve">67.00 </w:t>
      </w:r>
      <w:proofErr w:type="spellStart"/>
      <w:r w:rsidRPr="002C2EC0">
        <w:rPr>
          <w:bCs/>
          <w:color w:val="000000"/>
          <w:sz w:val="23"/>
          <w:szCs w:val="23"/>
        </w:rPr>
        <w:t>l.f</w:t>
      </w:r>
      <w:proofErr w:type="spellEnd"/>
      <w:r w:rsidRPr="002C2EC0">
        <w:rPr>
          <w:bCs/>
          <w:color w:val="000000"/>
          <w:sz w:val="23"/>
          <w:szCs w:val="23"/>
        </w:rPr>
        <w:t>. @ $6.00/</w:t>
      </w:r>
      <w:proofErr w:type="spellStart"/>
      <w:r w:rsidRPr="002C2EC0">
        <w:rPr>
          <w:bCs/>
          <w:color w:val="000000"/>
          <w:sz w:val="23"/>
          <w:szCs w:val="23"/>
        </w:rPr>
        <w:t>l.f</w:t>
      </w:r>
      <w:proofErr w:type="spellEnd"/>
      <w:r w:rsidRPr="002C2EC0">
        <w:rPr>
          <w:bCs/>
          <w:color w:val="000000"/>
          <w:sz w:val="23"/>
          <w:szCs w:val="23"/>
        </w:rPr>
        <w:t xml:space="preserve">. </w:t>
      </w:r>
      <w:r>
        <w:rPr>
          <w:bCs/>
          <w:color w:val="000000"/>
          <w:sz w:val="23"/>
          <w:szCs w:val="23"/>
        </w:rPr>
        <w:tab/>
      </w:r>
      <w:r>
        <w:rPr>
          <w:bCs/>
          <w:color w:val="000000"/>
          <w:sz w:val="23"/>
          <w:szCs w:val="23"/>
        </w:rPr>
        <w:tab/>
      </w:r>
      <w:r w:rsidRPr="002C2EC0">
        <w:rPr>
          <w:bCs/>
          <w:color w:val="000000"/>
          <w:sz w:val="23"/>
          <w:szCs w:val="23"/>
        </w:rPr>
        <w:t xml:space="preserve">$ 402.00 </w:t>
      </w:r>
    </w:p>
    <w:p w:rsidR="002C2EC0" w:rsidRPr="002C2EC0" w:rsidRDefault="002C2EC0" w:rsidP="002C2EC0">
      <w:pPr>
        <w:widowControl/>
        <w:rPr>
          <w:color w:val="000000"/>
          <w:sz w:val="23"/>
          <w:szCs w:val="23"/>
        </w:rPr>
      </w:pPr>
      <w:r w:rsidRPr="002C2EC0">
        <w:rPr>
          <w:bCs/>
          <w:color w:val="000000"/>
          <w:sz w:val="23"/>
          <w:szCs w:val="23"/>
        </w:rPr>
        <w:t xml:space="preserve">Integral Curb (Approx.) </w:t>
      </w:r>
      <w:r>
        <w:rPr>
          <w:bCs/>
          <w:color w:val="000000"/>
          <w:sz w:val="23"/>
          <w:szCs w:val="23"/>
        </w:rPr>
        <w:tab/>
      </w:r>
      <w:r>
        <w:rPr>
          <w:bCs/>
          <w:color w:val="000000"/>
          <w:sz w:val="23"/>
          <w:szCs w:val="23"/>
        </w:rPr>
        <w:tab/>
      </w:r>
      <w:r w:rsidRPr="002C2EC0">
        <w:rPr>
          <w:bCs/>
          <w:color w:val="000000"/>
          <w:sz w:val="23"/>
          <w:szCs w:val="23"/>
        </w:rPr>
        <w:t xml:space="preserve">767.00 </w:t>
      </w:r>
      <w:proofErr w:type="spellStart"/>
      <w:r w:rsidRPr="002C2EC0">
        <w:rPr>
          <w:bCs/>
          <w:color w:val="000000"/>
          <w:sz w:val="23"/>
          <w:szCs w:val="23"/>
        </w:rPr>
        <w:t>l.f</w:t>
      </w:r>
      <w:proofErr w:type="spellEnd"/>
      <w:r w:rsidRPr="002C2EC0">
        <w:rPr>
          <w:bCs/>
          <w:color w:val="000000"/>
          <w:sz w:val="23"/>
          <w:szCs w:val="23"/>
        </w:rPr>
        <w:t>. @ $11.00/</w:t>
      </w:r>
      <w:proofErr w:type="spellStart"/>
      <w:r w:rsidRPr="002C2EC0">
        <w:rPr>
          <w:bCs/>
          <w:color w:val="000000"/>
          <w:sz w:val="23"/>
          <w:szCs w:val="23"/>
        </w:rPr>
        <w:t>l.f</w:t>
      </w:r>
      <w:proofErr w:type="spellEnd"/>
      <w:r w:rsidRPr="002C2EC0">
        <w:rPr>
          <w:bCs/>
          <w:color w:val="000000"/>
          <w:sz w:val="23"/>
          <w:szCs w:val="23"/>
        </w:rPr>
        <w:t xml:space="preserve">. </w:t>
      </w:r>
      <w:r>
        <w:rPr>
          <w:bCs/>
          <w:color w:val="000000"/>
          <w:sz w:val="23"/>
          <w:szCs w:val="23"/>
        </w:rPr>
        <w:tab/>
      </w:r>
      <w:r w:rsidRPr="002C2EC0">
        <w:rPr>
          <w:bCs/>
          <w:color w:val="000000"/>
          <w:sz w:val="23"/>
          <w:szCs w:val="23"/>
        </w:rPr>
        <w:t xml:space="preserve">$ 8,437.00 </w:t>
      </w:r>
    </w:p>
    <w:p w:rsidR="002C2EC0" w:rsidRPr="002C2EC0" w:rsidRDefault="002C2EC0" w:rsidP="002C2EC0">
      <w:pPr>
        <w:widowControl/>
        <w:rPr>
          <w:color w:val="000000"/>
          <w:sz w:val="23"/>
          <w:szCs w:val="23"/>
        </w:rPr>
      </w:pPr>
      <w:r w:rsidRPr="002C2EC0">
        <w:rPr>
          <w:bCs/>
          <w:color w:val="000000"/>
          <w:sz w:val="23"/>
          <w:szCs w:val="23"/>
        </w:rPr>
        <w:t xml:space="preserve">Truncated Domes </w:t>
      </w:r>
      <w:r>
        <w:rPr>
          <w:bCs/>
          <w:color w:val="000000"/>
          <w:sz w:val="23"/>
          <w:szCs w:val="23"/>
        </w:rPr>
        <w:tab/>
      </w:r>
      <w:r>
        <w:rPr>
          <w:bCs/>
          <w:color w:val="000000"/>
          <w:sz w:val="23"/>
          <w:szCs w:val="23"/>
        </w:rPr>
        <w:tab/>
      </w:r>
      <w:r>
        <w:rPr>
          <w:bCs/>
          <w:color w:val="000000"/>
          <w:sz w:val="23"/>
          <w:szCs w:val="23"/>
        </w:rPr>
        <w:tab/>
      </w:r>
      <w:r w:rsidRPr="002C2EC0">
        <w:rPr>
          <w:bCs/>
          <w:color w:val="000000"/>
          <w:sz w:val="23"/>
          <w:szCs w:val="23"/>
        </w:rPr>
        <w:t xml:space="preserve">6 Ea. @ $150.00 </w:t>
      </w:r>
      <w:r>
        <w:rPr>
          <w:bCs/>
          <w:color w:val="000000"/>
          <w:sz w:val="23"/>
          <w:szCs w:val="23"/>
        </w:rPr>
        <w:tab/>
      </w:r>
      <w:r>
        <w:rPr>
          <w:bCs/>
          <w:color w:val="000000"/>
          <w:sz w:val="23"/>
          <w:szCs w:val="23"/>
        </w:rPr>
        <w:tab/>
      </w:r>
      <w:r w:rsidRPr="002C2EC0">
        <w:rPr>
          <w:bCs/>
          <w:color w:val="000000"/>
          <w:sz w:val="23"/>
          <w:szCs w:val="23"/>
        </w:rPr>
        <w:t xml:space="preserve">$ 900.00 </w:t>
      </w:r>
    </w:p>
    <w:p w:rsidR="002C2EC0" w:rsidRPr="002C2EC0" w:rsidRDefault="002C2EC0" w:rsidP="002C2EC0">
      <w:pPr>
        <w:widowControl/>
        <w:rPr>
          <w:color w:val="000000"/>
          <w:sz w:val="23"/>
          <w:szCs w:val="23"/>
        </w:rPr>
      </w:pPr>
      <w:r>
        <w:rPr>
          <w:bCs/>
          <w:color w:val="000000"/>
          <w:sz w:val="23"/>
          <w:szCs w:val="23"/>
        </w:rPr>
        <w:tab/>
      </w:r>
      <w:r>
        <w:rPr>
          <w:bCs/>
          <w:color w:val="000000"/>
          <w:sz w:val="23"/>
          <w:szCs w:val="23"/>
        </w:rPr>
        <w:tab/>
      </w:r>
      <w:r>
        <w:rPr>
          <w:bCs/>
          <w:color w:val="000000"/>
          <w:sz w:val="23"/>
          <w:szCs w:val="23"/>
        </w:rPr>
        <w:tab/>
      </w:r>
      <w:r>
        <w:rPr>
          <w:bCs/>
          <w:color w:val="000000"/>
          <w:sz w:val="23"/>
          <w:szCs w:val="23"/>
        </w:rPr>
        <w:tab/>
      </w:r>
      <w:r>
        <w:rPr>
          <w:bCs/>
          <w:color w:val="000000"/>
          <w:sz w:val="23"/>
          <w:szCs w:val="23"/>
        </w:rPr>
        <w:tab/>
      </w:r>
      <w:r>
        <w:rPr>
          <w:bCs/>
          <w:color w:val="000000"/>
          <w:sz w:val="23"/>
          <w:szCs w:val="23"/>
        </w:rPr>
        <w:tab/>
      </w:r>
      <w:r>
        <w:rPr>
          <w:bCs/>
          <w:color w:val="000000"/>
          <w:sz w:val="23"/>
          <w:szCs w:val="23"/>
        </w:rPr>
        <w:tab/>
      </w:r>
      <w:r>
        <w:rPr>
          <w:bCs/>
          <w:color w:val="000000"/>
          <w:sz w:val="23"/>
          <w:szCs w:val="23"/>
        </w:rPr>
        <w:tab/>
      </w:r>
      <w:r w:rsidRPr="002C2EC0">
        <w:rPr>
          <w:bCs/>
          <w:color w:val="000000"/>
          <w:sz w:val="23"/>
          <w:szCs w:val="23"/>
        </w:rPr>
        <w:t xml:space="preserve">Total: $ 62,495.00 </w:t>
      </w:r>
    </w:p>
    <w:p w:rsidR="002C2EC0" w:rsidRPr="002C2EC0" w:rsidRDefault="002C2EC0" w:rsidP="002C2EC0">
      <w:pPr>
        <w:widowControl/>
        <w:jc w:val="right"/>
        <w:rPr>
          <w:color w:val="000000"/>
          <w:sz w:val="23"/>
          <w:szCs w:val="23"/>
        </w:rPr>
      </w:pPr>
      <w:r w:rsidRPr="002C2EC0">
        <w:rPr>
          <w:bCs/>
          <w:color w:val="000000"/>
          <w:sz w:val="23"/>
          <w:szCs w:val="23"/>
        </w:rPr>
        <w:t xml:space="preserve">Original Contract Price...……………....$207,545.00 </w:t>
      </w:r>
    </w:p>
    <w:p w:rsidR="002C2EC0" w:rsidRPr="002C2EC0" w:rsidRDefault="002C2EC0" w:rsidP="002C2EC0">
      <w:pPr>
        <w:widowControl/>
        <w:jc w:val="right"/>
        <w:rPr>
          <w:color w:val="000000"/>
          <w:sz w:val="23"/>
          <w:szCs w:val="23"/>
        </w:rPr>
      </w:pPr>
      <w:r w:rsidRPr="002C2EC0">
        <w:rPr>
          <w:bCs/>
          <w:color w:val="000000"/>
          <w:sz w:val="23"/>
          <w:szCs w:val="23"/>
        </w:rPr>
        <w:t xml:space="preserve">Change Order No.1 Price………………$42,395.00 </w:t>
      </w:r>
    </w:p>
    <w:p w:rsidR="002C2EC0" w:rsidRPr="002C2EC0" w:rsidRDefault="002C2EC0" w:rsidP="002C2EC0">
      <w:pPr>
        <w:widowControl/>
        <w:jc w:val="right"/>
        <w:rPr>
          <w:color w:val="000000"/>
          <w:sz w:val="23"/>
          <w:szCs w:val="23"/>
        </w:rPr>
      </w:pPr>
      <w:r w:rsidRPr="002C2EC0">
        <w:rPr>
          <w:bCs/>
          <w:color w:val="000000"/>
          <w:sz w:val="23"/>
          <w:szCs w:val="23"/>
        </w:rPr>
        <w:t xml:space="preserve">Change Order No. 2 Price………………$62,495.00 </w:t>
      </w:r>
    </w:p>
    <w:p w:rsidR="002C2EC0" w:rsidRPr="002C2EC0" w:rsidRDefault="002C2EC0" w:rsidP="002C2EC0">
      <w:pPr>
        <w:widowControl/>
        <w:jc w:val="right"/>
        <w:rPr>
          <w:color w:val="000000"/>
          <w:sz w:val="23"/>
          <w:szCs w:val="23"/>
        </w:rPr>
      </w:pPr>
      <w:r w:rsidRPr="002C2EC0">
        <w:rPr>
          <w:bCs/>
          <w:color w:val="000000"/>
          <w:sz w:val="23"/>
          <w:szCs w:val="23"/>
        </w:rPr>
        <w:t>New Contract Price</w:t>
      </w:r>
      <w:proofErr w:type="gramStart"/>
      <w:r w:rsidRPr="002C2EC0">
        <w:rPr>
          <w:bCs/>
          <w:color w:val="000000"/>
          <w:sz w:val="23"/>
          <w:szCs w:val="23"/>
        </w:rPr>
        <w:t>..</w:t>
      </w:r>
      <w:proofErr w:type="gramEnd"/>
      <w:r w:rsidRPr="002C2EC0">
        <w:rPr>
          <w:bCs/>
          <w:color w:val="000000"/>
          <w:sz w:val="23"/>
          <w:szCs w:val="23"/>
        </w:rPr>
        <w:t xml:space="preserve">…………………...$312,435.00 </w:t>
      </w:r>
    </w:p>
    <w:p w:rsidR="002C2EC0" w:rsidRPr="002C2EC0" w:rsidRDefault="002C2EC0" w:rsidP="002C2EC0">
      <w:pPr>
        <w:widowControl/>
        <w:rPr>
          <w:color w:val="000000"/>
          <w:sz w:val="23"/>
          <w:szCs w:val="23"/>
        </w:rPr>
      </w:pPr>
      <w:r w:rsidRPr="002C2EC0">
        <w:rPr>
          <w:bCs/>
          <w:color w:val="000000"/>
          <w:sz w:val="23"/>
          <w:szCs w:val="23"/>
        </w:rPr>
        <w:t xml:space="preserve">THE CITY OF CHARLESTON, </w:t>
      </w:r>
      <w:r>
        <w:rPr>
          <w:bCs/>
          <w:color w:val="000000"/>
          <w:sz w:val="23"/>
          <w:szCs w:val="23"/>
        </w:rPr>
        <w:tab/>
      </w:r>
      <w:r>
        <w:rPr>
          <w:bCs/>
          <w:color w:val="000000"/>
          <w:sz w:val="23"/>
          <w:szCs w:val="23"/>
        </w:rPr>
        <w:tab/>
      </w:r>
      <w:r>
        <w:rPr>
          <w:bCs/>
          <w:color w:val="000000"/>
          <w:sz w:val="23"/>
          <w:szCs w:val="23"/>
        </w:rPr>
        <w:tab/>
      </w:r>
      <w:r w:rsidRPr="002C2EC0">
        <w:rPr>
          <w:bCs/>
          <w:color w:val="000000"/>
          <w:sz w:val="23"/>
          <w:szCs w:val="23"/>
        </w:rPr>
        <w:t xml:space="preserve">GARCIE R. MARKER &amp; SONS, INC. </w:t>
      </w:r>
    </w:p>
    <w:p w:rsidR="002C2EC0" w:rsidRPr="002C2EC0" w:rsidRDefault="002C2EC0" w:rsidP="002C2EC0">
      <w:pPr>
        <w:widowControl/>
        <w:rPr>
          <w:color w:val="000000"/>
          <w:sz w:val="23"/>
          <w:szCs w:val="23"/>
        </w:rPr>
      </w:pPr>
      <w:proofErr w:type="gramStart"/>
      <w:r w:rsidRPr="002C2EC0">
        <w:rPr>
          <w:bCs/>
          <w:color w:val="000000"/>
          <w:sz w:val="23"/>
          <w:szCs w:val="23"/>
        </w:rPr>
        <w:t>a</w:t>
      </w:r>
      <w:proofErr w:type="gramEnd"/>
      <w:r w:rsidRPr="002C2EC0">
        <w:rPr>
          <w:bCs/>
          <w:color w:val="000000"/>
          <w:sz w:val="23"/>
          <w:szCs w:val="23"/>
        </w:rPr>
        <w:t xml:space="preserve"> municipal corporation </w:t>
      </w:r>
    </w:p>
    <w:p w:rsidR="00DB6755" w:rsidRDefault="00DB6755" w:rsidP="00CE4235">
      <w:pPr>
        <w:rPr>
          <w:rFonts w:asciiTheme="minorHAnsi" w:hAnsiTheme="minorHAnsi" w:cs="Arial"/>
          <w:sz w:val="24"/>
          <w:szCs w:val="24"/>
        </w:rPr>
      </w:pPr>
    </w:p>
    <w:p w:rsidR="00CE4235" w:rsidRDefault="00CE4235" w:rsidP="00CE4235">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sidR="002C2EC0">
        <w:rPr>
          <w:rFonts w:asciiTheme="minorHAnsi" w:hAnsiTheme="minorHAnsi" w:cs="Arial"/>
          <w:sz w:val="24"/>
          <w:szCs w:val="24"/>
        </w:rPr>
        <w:t>820</w:t>
      </w:r>
      <w:r w:rsidRPr="005B02B5">
        <w:rPr>
          <w:rFonts w:asciiTheme="minorHAnsi" w:hAnsiTheme="minorHAnsi" w:cs="Arial"/>
          <w:sz w:val="24"/>
          <w:szCs w:val="24"/>
        </w:rPr>
        <w:t>-16 adopted.</w:t>
      </w: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00175A" w:rsidRDefault="0000175A" w:rsidP="00CE4235">
      <w:pPr>
        <w:rPr>
          <w:rFonts w:asciiTheme="minorHAnsi" w:hAnsiTheme="minorHAnsi" w:cs="Arial"/>
          <w:sz w:val="24"/>
          <w:szCs w:val="24"/>
        </w:rPr>
      </w:pPr>
    </w:p>
    <w:p w:rsidR="00804E80" w:rsidRPr="00EB793D" w:rsidRDefault="00804E80" w:rsidP="00804E80">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w:t>
      </w:r>
      <w:r w:rsidR="002E46DA">
        <w:rPr>
          <w:rFonts w:asciiTheme="minorHAnsi" w:hAnsiTheme="minorHAnsi" w:cs="Arial"/>
          <w:sz w:val="24"/>
          <w:szCs w:val="24"/>
        </w:rPr>
        <w:t>21</w:t>
      </w:r>
      <w:r w:rsidRPr="00EB793D">
        <w:rPr>
          <w:rFonts w:asciiTheme="minorHAnsi" w:hAnsiTheme="minorHAnsi" w:cs="Arial"/>
          <w:sz w:val="24"/>
          <w:szCs w:val="24"/>
        </w:rPr>
        <w:t>-16 do pass.</w:t>
      </w:r>
    </w:p>
    <w:p w:rsidR="002E46DA" w:rsidRPr="002E46DA" w:rsidRDefault="00804E80" w:rsidP="002E46DA">
      <w:pPr>
        <w:spacing w:line="276" w:lineRule="auto"/>
        <w:rPr>
          <w:rFonts w:ascii="Calibri" w:hAnsi="Calibri"/>
          <w:b/>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w:t>
      </w:r>
      <w:r w:rsidR="002E46DA">
        <w:rPr>
          <w:rFonts w:asciiTheme="minorHAnsi" w:hAnsiTheme="minorHAnsi" w:cs="Arial"/>
          <w:sz w:val="24"/>
          <w:szCs w:val="24"/>
          <w:u w:val="single"/>
        </w:rPr>
        <w:t>21</w:t>
      </w:r>
      <w:r w:rsidRPr="00EB793D">
        <w:rPr>
          <w:rFonts w:asciiTheme="minorHAnsi" w:hAnsiTheme="minorHAnsi" w:cs="Arial"/>
          <w:sz w:val="24"/>
          <w:szCs w:val="24"/>
          <w:u w:val="single"/>
        </w:rPr>
        <w:t>-16</w:t>
      </w:r>
      <w:r w:rsidRPr="002E46DA">
        <w:rPr>
          <w:rFonts w:asciiTheme="minorHAnsi" w:hAnsiTheme="minorHAnsi" w:cs="Arial"/>
          <w:sz w:val="24"/>
          <w:szCs w:val="24"/>
        </w:rPr>
        <w:t xml:space="preserve">: </w:t>
      </w:r>
      <w:r w:rsidR="002E46DA" w:rsidRPr="002E46DA">
        <w:rPr>
          <w:rFonts w:ascii="Calibri" w:hAnsi="Calibri"/>
          <w:sz w:val="24"/>
          <w:szCs w:val="24"/>
        </w:rPr>
        <w:t>Authorizing the Mayor or City Manager to authorize a payment with Review Snap, a web-based performance management system, in the amount of $23,259.00.</w:t>
      </w:r>
    </w:p>
    <w:p w:rsidR="002E46DA" w:rsidRPr="002E46DA" w:rsidRDefault="002E46DA" w:rsidP="002E46DA">
      <w:pPr>
        <w:spacing w:line="276" w:lineRule="auto"/>
        <w:rPr>
          <w:rFonts w:ascii="Calibri" w:hAnsi="Calibri"/>
          <w:sz w:val="24"/>
          <w:szCs w:val="24"/>
        </w:rPr>
      </w:pPr>
    </w:p>
    <w:p w:rsidR="002E46DA" w:rsidRPr="002E46DA" w:rsidRDefault="002E46DA" w:rsidP="002E46DA">
      <w:pPr>
        <w:spacing w:line="276" w:lineRule="auto"/>
        <w:rPr>
          <w:rFonts w:ascii="Calibri" w:hAnsi="Calibri"/>
          <w:sz w:val="24"/>
          <w:szCs w:val="24"/>
          <w:u w:val="single"/>
        </w:rPr>
      </w:pPr>
      <w:r w:rsidRPr="002E46DA">
        <w:rPr>
          <w:rFonts w:ascii="Calibri" w:hAnsi="Calibri"/>
          <w:sz w:val="24"/>
          <w:szCs w:val="24"/>
          <w:u w:val="single"/>
        </w:rPr>
        <w:t xml:space="preserve">Be it </w:t>
      </w:r>
      <w:proofErr w:type="gramStart"/>
      <w:r w:rsidRPr="002E46DA">
        <w:rPr>
          <w:rFonts w:ascii="Calibri" w:hAnsi="Calibri"/>
          <w:sz w:val="24"/>
          <w:szCs w:val="24"/>
          <w:u w:val="single"/>
        </w:rPr>
        <w:t>Resolved</w:t>
      </w:r>
      <w:proofErr w:type="gramEnd"/>
      <w:r w:rsidRPr="002E46DA">
        <w:rPr>
          <w:rFonts w:ascii="Calibri" w:hAnsi="Calibri"/>
          <w:sz w:val="24"/>
          <w:szCs w:val="24"/>
          <w:u w:val="single"/>
        </w:rPr>
        <w:t xml:space="preserve"> by the Council of the City of Charleston, West Virginia: </w:t>
      </w:r>
    </w:p>
    <w:p w:rsidR="002E46DA" w:rsidRPr="002E46DA" w:rsidRDefault="002E46DA" w:rsidP="002E46DA">
      <w:pPr>
        <w:spacing w:line="276" w:lineRule="auto"/>
        <w:rPr>
          <w:rFonts w:ascii="Calibri" w:hAnsi="Calibri"/>
          <w:sz w:val="24"/>
          <w:szCs w:val="24"/>
        </w:rPr>
      </w:pPr>
    </w:p>
    <w:p w:rsidR="002E46DA" w:rsidRPr="002E46DA" w:rsidRDefault="002E46DA" w:rsidP="002E46DA">
      <w:pPr>
        <w:spacing w:line="276" w:lineRule="auto"/>
        <w:rPr>
          <w:rFonts w:ascii="Calibri" w:hAnsi="Calibri"/>
          <w:b/>
          <w:sz w:val="24"/>
          <w:szCs w:val="24"/>
        </w:rPr>
      </w:pPr>
      <w:r w:rsidRPr="002E46DA">
        <w:rPr>
          <w:rFonts w:ascii="Calibri" w:hAnsi="Calibri"/>
          <w:sz w:val="24"/>
          <w:szCs w:val="24"/>
        </w:rPr>
        <w:t>That the Mayor or City Manager is hereby authorized and directed to authorize a payment with Review Snap, a web-based performance management system, in the amount of $23,259.00.</w:t>
      </w:r>
    </w:p>
    <w:p w:rsidR="00804E80" w:rsidRDefault="00804E80" w:rsidP="002E46DA">
      <w:pPr>
        <w:spacing w:line="276" w:lineRule="auto"/>
        <w:rPr>
          <w:rFonts w:ascii="Calibri" w:hAnsi="Calibri"/>
          <w:sz w:val="24"/>
          <w:szCs w:val="24"/>
        </w:rPr>
      </w:pPr>
    </w:p>
    <w:p w:rsidR="0000175A" w:rsidRDefault="002D7FA9" w:rsidP="00804E80">
      <w:pPr>
        <w:rPr>
          <w:rFonts w:asciiTheme="minorHAnsi" w:hAnsiTheme="minorHAnsi" w:cs="Arial"/>
          <w:sz w:val="24"/>
          <w:szCs w:val="24"/>
        </w:rPr>
      </w:pPr>
      <w:r w:rsidRPr="002D7FA9">
        <w:rPr>
          <w:rFonts w:asciiTheme="minorHAnsi" w:hAnsiTheme="minorHAnsi" w:cs="Arial"/>
          <w:noProof/>
          <w:sz w:val="24"/>
          <w:szCs w:val="24"/>
        </w:rPr>
        <w:drawing>
          <wp:inline distT="0" distB="0" distL="0" distR="0">
            <wp:extent cx="6012180" cy="52387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3108" cy="5265699"/>
                    </a:xfrm>
                    <a:prstGeom prst="rect">
                      <a:avLst/>
                    </a:prstGeom>
                    <a:noFill/>
                    <a:ln>
                      <a:noFill/>
                    </a:ln>
                  </pic:spPr>
                </pic:pic>
              </a:graphicData>
            </a:graphic>
          </wp:inline>
        </w:drawing>
      </w:r>
    </w:p>
    <w:p w:rsidR="002D7FA9" w:rsidRDefault="002D7FA9" w:rsidP="00804E80">
      <w:pPr>
        <w:rPr>
          <w:rFonts w:asciiTheme="minorHAnsi" w:hAnsiTheme="minorHAnsi" w:cs="Arial"/>
          <w:sz w:val="24"/>
          <w:szCs w:val="24"/>
        </w:rPr>
      </w:pPr>
      <w:r w:rsidRPr="002D7FA9">
        <w:rPr>
          <w:rFonts w:asciiTheme="minorHAnsi" w:hAnsiTheme="minorHAnsi" w:cs="Arial"/>
          <w:noProof/>
          <w:sz w:val="24"/>
          <w:szCs w:val="24"/>
        </w:rPr>
        <w:drawing>
          <wp:inline distT="0" distB="0" distL="0" distR="0">
            <wp:extent cx="5095875" cy="65809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8498" cy="6584311"/>
                    </a:xfrm>
                    <a:prstGeom prst="rect">
                      <a:avLst/>
                    </a:prstGeom>
                    <a:noFill/>
                    <a:ln>
                      <a:noFill/>
                    </a:ln>
                  </pic:spPr>
                </pic:pic>
              </a:graphicData>
            </a:graphic>
          </wp:inline>
        </w:drawing>
      </w:r>
    </w:p>
    <w:p w:rsidR="00DB6755" w:rsidRDefault="00DB6755" w:rsidP="00804E80">
      <w:pPr>
        <w:rPr>
          <w:rFonts w:asciiTheme="minorHAnsi" w:hAnsiTheme="minorHAnsi" w:cs="Arial"/>
          <w:sz w:val="24"/>
          <w:szCs w:val="24"/>
        </w:rPr>
      </w:pPr>
    </w:p>
    <w:p w:rsidR="002D7FA9" w:rsidRDefault="002D7FA9" w:rsidP="002D7FA9">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Pr>
          <w:rFonts w:asciiTheme="minorHAnsi" w:hAnsiTheme="minorHAnsi" w:cs="Arial"/>
          <w:sz w:val="24"/>
          <w:szCs w:val="24"/>
        </w:rPr>
        <w:t>821</w:t>
      </w:r>
      <w:r w:rsidRPr="005B02B5">
        <w:rPr>
          <w:rFonts w:asciiTheme="minorHAnsi" w:hAnsiTheme="minorHAnsi" w:cs="Arial"/>
          <w:sz w:val="24"/>
          <w:szCs w:val="24"/>
        </w:rPr>
        <w:t>-16 adopted.</w:t>
      </w:r>
    </w:p>
    <w:p w:rsidR="0000175A" w:rsidRDefault="0000175A" w:rsidP="00804E80">
      <w:pPr>
        <w:rPr>
          <w:rFonts w:asciiTheme="minorHAnsi" w:hAnsiTheme="minorHAnsi" w:cs="Arial"/>
          <w:sz w:val="24"/>
          <w:szCs w:val="24"/>
        </w:rPr>
      </w:pPr>
    </w:p>
    <w:p w:rsidR="0000175A" w:rsidRDefault="0000175A" w:rsidP="00804E80">
      <w:pPr>
        <w:rPr>
          <w:rFonts w:asciiTheme="minorHAnsi" w:hAnsiTheme="minorHAnsi" w:cs="Arial"/>
          <w:sz w:val="24"/>
          <w:szCs w:val="24"/>
        </w:rPr>
      </w:pPr>
    </w:p>
    <w:p w:rsidR="00804E80" w:rsidRPr="00EB793D" w:rsidRDefault="00804E80" w:rsidP="00804E80">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w:t>
      </w:r>
      <w:r w:rsidR="007A0CBB">
        <w:rPr>
          <w:rFonts w:asciiTheme="minorHAnsi" w:hAnsiTheme="minorHAnsi" w:cs="Arial"/>
          <w:sz w:val="24"/>
          <w:szCs w:val="24"/>
        </w:rPr>
        <w:t>22</w:t>
      </w:r>
      <w:r w:rsidRPr="00EB793D">
        <w:rPr>
          <w:rFonts w:asciiTheme="minorHAnsi" w:hAnsiTheme="minorHAnsi" w:cs="Arial"/>
          <w:sz w:val="24"/>
          <w:szCs w:val="24"/>
        </w:rPr>
        <w:t>-16 do pass.</w:t>
      </w:r>
    </w:p>
    <w:p w:rsidR="007A0CBB" w:rsidRPr="007A0CBB" w:rsidRDefault="00804E80" w:rsidP="007A0CBB">
      <w:pPr>
        <w:spacing w:line="276" w:lineRule="auto"/>
        <w:rPr>
          <w:rFonts w:ascii="Calibri" w:hAnsi="Calibri"/>
          <w:b/>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w:t>
      </w:r>
      <w:r w:rsidR="007A0CBB">
        <w:rPr>
          <w:rFonts w:asciiTheme="minorHAnsi" w:hAnsiTheme="minorHAnsi" w:cs="Arial"/>
          <w:sz w:val="24"/>
          <w:szCs w:val="24"/>
          <w:u w:val="single"/>
        </w:rPr>
        <w:t>22</w:t>
      </w:r>
      <w:r w:rsidRPr="00EB793D">
        <w:rPr>
          <w:rFonts w:asciiTheme="minorHAnsi" w:hAnsiTheme="minorHAnsi" w:cs="Arial"/>
          <w:sz w:val="24"/>
          <w:szCs w:val="24"/>
          <w:u w:val="single"/>
        </w:rPr>
        <w:t>-16</w:t>
      </w:r>
      <w:r w:rsidRPr="007A0CBB">
        <w:rPr>
          <w:rFonts w:asciiTheme="minorHAnsi" w:hAnsiTheme="minorHAnsi" w:cs="Arial"/>
          <w:sz w:val="24"/>
          <w:szCs w:val="24"/>
        </w:rPr>
        <w:t xml:space="preserve">: </w:t>
      </w:r>
      <w:r w:rsidR="007A0CBB" w:rsidRPr="007A0CBB">
        <w:rPr>
          <w:rFonts w:ascii="Calibri" w:hAnsi="Calibri"/>
          <w:sz w:val="24"/>
          <w:szCs w:val="24"/>
        </w:rPr>
        <w:t>Authorizing the City Manager to execute Change Order No. 10 to the Design-Build contract with BBL Carlton, LLC, in relation to the Civic Center Expansion and Renovation Project, in the amount of $130,346,.90, providing for additions to the base contract as listed in Exhibit A, attached hereto.  Change Order No. 10 increases the contract price from $88,314,619.86 to $88,444,966.76.</w:t>
      </w:r>
    </w:p>
    <w:p w:rsidR="007A0CBB" w:rsidRPr="007A0CBB" w:rsidRDefault="007A0CBB" w:rsidP="007A0CBB">
      <w:pPr>
        <w:spacing w:line="276" w:lineRule="auto"/>
        <w:rPr>
          <w:rFonts w:ascii="Calibri" w:hAnsi="Calibri"/>
          <w:sz w:val="24"/>
          <w:szCs w:val="24"/>
        </w:rPr>
      </w:pPr>
    </w:p>
    <w:p w:rsidR="007A0CBB" w:rsidRPr="007A0CBB" w:rsidRDefault="007A0CBB" w:rsidP="007A0CBB">
      <w:pPr>
        <w:spacing w:line="276" w:lineRule="auto"/>
        <w:rPr>
          <w:rFonts w:ascii="Calibri" w:hAnsi="Calibri"/>
          <w:sz w:val="24"/>
          <w:szCs w:val="24"/>
          <w:u w:val="single"/>
        </w:rPr>
      </w:pPr>
      <w:r w:rsidRPr="007A0CBB">
        <w:rPr>
          <w:rFonts w:ascii="Calibri" w:hAnsi="Calibri"/>
          <w:sz w:val="24"/>
          <w:szCs w:val="24"/>
          <w:u w:val="single"/>
        </w:rPr>
        <w:t xml:space="preserve">Be it </w:t>
      </w:r>
      <w:proofErr w:type="gramStart"/>
      <w:r w:rsidRPr="007A0CBB">
        <w:rPr>
          <w:rFonts w:ascii="Calibri" w:hAnsi="Calibri"/>
          <w:sz w:val="24"/>
          <w:szCs w:val="24"/>
          <w:u w:val="single"/>
        </w:rPr>
        <w:t>Resolved</w:t>
      </w:r>
      <w:proofErr w:type="gramEnd"/>
      <w:r w:rsidRPr="007A0CBB">
        <w:rPr>
          <w:rFonts w:ascii="Calibri" w:hAnsi="Calibri"/>
          <w:sz w:val="24"/>
          <w:szCs w:val="24"/>
          <w:u w:val="single"/>
        </w:rPr>
        <w:t xml:space="preserve"> by the Council of the City of Charleston, West Virginia: </w:t>
      </w:r>
    </w:p>
    <w:p w:rsidR="007A0CBB" w:rsidRPr="007A0CBB" w:rsidRDefault="007A0CBB" w:rsidP="007A0CBB">
      <w:pPr>
        <w:spacing w:line="276" w:lineRule="auto"/>
        <w:rPr>
          <w:rFonts w:ascii="Calibri" w:hAnsi="Calibri"/>
          <w:sz w:val="24"/>
          <w:szCs w:val="24"/>
        </w:rPr>
      </w:pPr>
    </w:p>
    <w:p w:rsidR="007A0CBB" w:rsidRPr="007A0CBB" w:rsidRDefault="007A0CBB" w:rsidP="007A0CBB">
      <w:pPr>
        <w:spacing w:line="276" w:lineRule="auto"/>
        <w:rPr>
          <w:rFonts w:ascii="Calibri" w:hAnsi="Calibri"/>
          <w:b/>
          <w:sz w:val="24"/>
          <w:szCs w:val="24"/>
        </w:rPr>
      </w:pPr>
      <w:r w:rsidRPr="007A0CBB">
        <w:rPr>
          <w:rFonts w:ascii="Calibri" w:hAnsi="Calibri"/>
          <w:sz w:val="24"/>
          <w:szCs w:val="24"/>
        </w:rPr>
        <w:t>That the City Manager is hereby authorized and directed to execute Change Order No. 10 to the Design-Build contract with BBL Carlton, LLC, in relation to the Civic Center Expansion and Renovation Project, in the amount of $130,346,.90, providing for additions to the base contract as listed in Exhibit A, attached hereto.  Change Order No. 10 increases the contract price from $88,314,619.86 to $88,444,966.76.</w:t>
      </w:r>
    </w:p>
    <w:p w:rsidR="00804E80" w:rsidRDefault="00804E80" w:rsidP="007A0CBB">
      <w:pPr>
        <w:spacing w:line="276" w:lineRule="auto"/>
        <w:rPr>
          <w:rFonts w:ascii="Calibri" w:hAnsi="Calibri"/>
          <w:sz w:val="24"/>
          <w:szCs w:val="24"/>
        </w:rPr>
      </w:pPr>
    </w:p>
    <w:p w:rsidR="007A0CBB" w:rsidRDefault="007A0CBB" w:rsidP="007A0CBB">
      <w:pPr>
        <w:spacing w:line="276" w:lineRule="auto"/>
        <w:rPr>
          <w:rFonts w:ascii="Calibri" w:hAnsi="Calibri"/>
          <w:sz w:val="24"/>
          <w:szCs w:val="24"/>
        </w:rPr>
      </w:pPr>
      <w:r w:rsidRPr="007A0CBB">
        <w:rPr>
          <w:rFonts w:ascii="Calibri" w:hAnsi="Calibri"/>
          <w:noProof/>
          <w:sz w:val="24"/>
          <w:szCs w:val="24"/>
        </w:rPr>
        <w:drawing>
          <wp:inline distT="0" distB="0" distL="0" distR="0">
            <wp:extent cx="5419725" cy="32060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0870" cy="3218600"/>
                    </a:xfrm>
                    <a:prstGeom prst="rect">
                      <a:avLst/>
                    </a:prstGeom>
                    <a:noFill/>
                    <a:ln>
                      <a:noFill/>
                    </a:ln>
                  </pic:spPr>
                </pic:pic>
              </a:graphicData>
            </a:graphic>
          </wp:inline>
        </w:drawing>
      </w:r>
    </w:p>
    <w:p w:rsidR="007A0CBB" w:rsidRDefault="007A0CBB" w:rsidP="007A0CBB">
      <w:pPr>
        <w:spacing w:line="276" w:lineRule="auto"/>
        <w:rPr>
          <w:rFonts w:ascii="Calibri" w:hAnsi="Calibri"/>
          <w:sz w:val="24"/>
          <w:szCs w:val="24"/>
        </w:rPr>
      </w:pPr>
    </w:p>
    <w:p w:rsidR="00804E80" w:rsidRDefault="00804E80" w:rsidP="00804E80">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Pr>
          <w:rFonts w:asciiTheme="minorHAnsi" w:hAnsiTheme="minorHAnsi" w:cs="Arial"/>
          <w:sz w:val="24"/>
          <w:szCs w:val="24"/>
        </w:rPr>
        <w:t>8</w:t>
      </w:r>
      <w:r w:rsidR="007A2BB8">
        <w:rPr>
          <w:rFonts w:asciiTheme="minorHAnsi" w:hAnsiTheme="minorHAnsi" w:cs="Arial"/>
          <w:sz w:val="24"/>
          <w:szCs w:val="24"/>
        </w:rPr>
        <w:t>22</w:t>
      </w:r>
      <w:r w:rsidRPr="005B02B5">
        <w:rPr>
          <w:rFonts w:asciiTheme="minorHAnsi" w:hAnsiTheme="minorHAnsi" w:cs="Arial"/>
          <w:sz w:val="24"/>
          <w:szCs w:val="24"/>
        </w:rPr>
        <w:t>-16 adopted.</w:t>
      </w:r>
    </w:p>
    <w:p w:rsidR="00A8367D" w:rsidRPr="005B02B5" w:rsidRDefault="00A8367D" w:rsidP="006D6ECB">
      <w:pPr>
        <w:rPr>
          <w:rFonts w:asciiTheme="minorHAnsi" w:hAnsiTheme="minorHAnsi" w:cs="Arial"/>
          <w:sz w:val="24"/>
          <w:szCs w:val="24"/>
        </w:rPr>
      </w:pPr>
    </w:p>
    <w:p w:rsidR="00A8367D" w:rsidRPr="00EB793D" w:rsidRDefault="00442E4F" w:rsidP="00442E4F">
      <w:pPr>
        <w:pStyle w:val="ListParagraph"/>
        <w:numPr>
          <w:ilvl w:val="0"/>
          <w:numId w:val="8"/>
        </w:numPr>
        <w:jc w:val="both"/>
        <w:rPr>
          <w:rFonts w:asciiTheme="minorHAnsi" w:hAnsiTheme="minorHAnsi" w:cs="Arial"/>
          <w:sz w:val="24"/>
          <w:szCs w:val="24"/>
        </w:rPr>
      </w:pPr>
      <w:r>
        <w:rPr>
          <w:rFonts w:asciiTheme="minorHAnsi" w:hAnsiTheme="minorHAnsi" w:cs="Arial"/>
          <w:sz w:val="24"/>
          <w:szCs w:val="24"/>
        </w:rPr>
        <w:t>You</w:t>
      </w:r>
      <w:r w:rsidR="00A8367D" w:rsidRPr="00EB793D">
        <w:rPr>
          <w:rFonts w:asciiTheme="minorHAnsi" w:hAnsiTheme="minorHAnsi" w:cs="Arial"/>
          <w:sz w:val="24"/>
          <w:szCs w:val="24"/>
        </w:rPr>
        <w:t xml:space="preserve">r committee on Finance has had under consideration the following resolution, and reports the same to Council with the recommendation that Resolution No. </w:t>
      </w:r>
      <w:r w:rsidR="00A8367D">
        <w:rPr>
          <w:rFonts w:asciiTheme="minorHAnsi" w:hAnsiTheme="minorHAnsi" w:cs="Arial"/>
          <w:sz w:val="24"/>
          <w:szCs w:val="24"/>
        </w:rPr>
        <w:t>8</w:t>
      </w:r>
      <w:r w:rsidR="004B2D64">
        <w:rPr>
          <w:rFonts w:asciiTheme="minorHAnsi" w:hAnsiTheme="minorHAnsi" w:cs="Arial"/>
          <w:sz w:val="24"/>
          <w:szCs w:val="24"/>
        </w:rPr>
        <w:t>23</w:t>
      </w:r>
      <w:r w:rsidR="00A8367D" w:rsidRPr="00EB793D">
        <w:rPr>
          <w:rFonts w:asciiTheme="minorHAnsi" w:hAnsiTheme="minorHAnsi" w:cs="Arial"/>
          <w:sz w:val="24"/>
          <w:szCs w:val="24"/>
        </w:rPr>
        <w:t>-16 do pass.</w:t>
      </w:r>
    </w:p>
    <w:p w:rsidR="00442E4F" w:rsidRPr="00286CCF" w:rsidRDefault="00A8367D" w:rsidP="00442E4F">
      <w:pPr>
        <w:spacing w:line="276" w:lineRule="auto"/>
        <w:rPr>
          <w:rFonts w:ascii="Calibri" w:hAnsi="Calibri"/>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w:t>
      </w:r>
      <w:r w:rsidR="006F0EEC">
        <w:rPr>
          <w:rFonts w:asciiTheme="minorHAnsi" w:hAnsiTheme="minorHAnsi" w:cs="Arial"/>
          <w:sz w:val="24"/>
          <w:szCs w:val="24"/>
          <w:u w:val="single"/>
        </w:rPr>
        <w:t>23</w:t>
      </w:r>
      <w:r w:rsidRPr="00EB793D">
        <w:rPr>
          <w:rFonts w:asciiTheme="minorHAnsi" w:hAnsiTheme="minorHAnsi" w:cs="Arial"/>
          <w:sz w:val="24"/>
          <w:szCs w:val="24"/>
          <w:u w:val="single"/>
        </w:rPr>
        <w:t>-16</w:t>
      </w:r>
      <w:r w:rsidRPr="00286CCF">
        <w:rPr>
          <w:rFonts w:asciiTheme="minorHAnsi" w:hAnsiTheme="minorHAnsi" w:cs="Arial"/>
          <w:sz w:val="24"/>
          <w:szCs w:val="24"/>
        </w:rPr>
        <w:t>:</w:t>
      </w:r>
      <w:r w:rsidR="00442E4F" w:rsidRPr="00286CCF">
        <w:rPr>
          <w:rFonts w:asciiTheme="minorHAnsi" w:hAnsiTheme="minorHAnsi" w:cs="Arial"/>
          <w:sz w:val="24"/>
          <w:szCs w:val="24"/>
        </w:rPr>
        <w:t xml:space="preserve"> </w:t>
      </w:r>
      <w:r w:rsidR="00286CCF">
        <w:rPr>
          <w:rFonts w:asciiTheme="minorHAnsi" w:hAnsiTheme="minorHAnsi" w:cs="Arial"/>
          <w:sz w:val="24"/>
          <w:szCs w:val="24"/>
        </w:rPr>
        <w:t>Approving first amendment to revised and amended stadium license, lease, and service agreement and the taking of all other actions related thereto.</w:t>
      </w:r>
    </w:p>
    <w:p w:rsidR="00442E4F" w:rsidRPr="00442E4F" w:rsidRDefault="00442E4F" w:rsidP="00442E4F">
      <w:pPr>
        <w:widowControl/>
        <w:autoSpaceDE/>
        <w:autoSpaceDN/>
        <w:adjustRightInd/>
        <w:spacing w:line="276" w:lineRule="auto"/>
        <w:rPr>
          <w:rFonts w:ascii="Calibri" w:hAnsi="Calibri"/>
          <w:sz w:val="24"/>
          <w:szCs w:val="24"/>
        </w:rPr>
      </w:pPr>
    </w:p>
    <w:p w:rsidR="00410BAA" w:rsidRPr="00410BAA" w:rsidRDefault="00410BAA" w:rsidP="00410BAA">
      <w:pPr>
        <w:widowControl/>
        <w:autoSpaceDE/>
        <w:autoSpaceDN/>
        <w:adjustRightInd/>
        <w:jc w:val="both"/>
        <w:rPr>
          <w:sz w:val="24"/>
          <w:szCs w:val="24"/>
        </w:rPr>
      </w:pPr>
      <w:r w:rsidRPr="00410BAA">
        <w:rPr>
          <w:sz w:val="24"/>
          <w:szCs w:val="24"/>
        </w:rPr>
        <w:t>WHEREAS, The City of Charleston (the “City”) entered into that certain Revised and Amended Stadium License, Lease and Service Agreement dated as of January 19, 2005 (the “Lease Agreement”), with West Virginia Baseball, LLC (“WVB”), under which the City licenses and leases the Stadium (as defined in the Lease Agreement) to WVB;</w:t>
      </w:r>
    </w:p>
    <w:p w:rsidR="00410BAA" w:rsidRPr="00410BAA" w:rsidRDefault="00410BAA" w:rsidP="00410BAA">
      <w:pPr>
        <w:widowControl/>
        <w:tabs>
          <w:tab w:val="left" w:pos="1605"/>
        </w:tabs>
        <w:autoSpaceDE/>
        <w:autoSpaceDN/>
        <w:adjustRightInd/>
        <w:jc w:val="both"/>
        <w:rPr>
          <w:sz w:val="24"/>
          <w:szCs w:val="24"/>
        </w:rPr>
      </w:pPr>
      <w:r w:rsidRPr="00410BAA">
        <w:rPr>
          <w:sz w:val="24"/>
          <w:szCs w:val="24"/>
        </w:rPr>
        <w:tab/>
      </w:r>
    </w:p>
    <w:p w:rsidR="00410BAA" w:rsidRPr="00410BAA" w:rsidRDefault="00410BAA" w:rsidP="00410BAA">
      <w:pPr>
        <w:widowControl/>
        <w:autoSpaceDE/>
        <w:autoSpaceDN/>
        <w:adjustRightInd/>
        <w:jc w:val="both"/>
        <w:rPr>
          <w:sz w:val="24"/>
          <w:szCs w:val="24"/>
        </w:rPr>
      </w:pPr>
      <w:r w:rsidRPr="00410BAA">
        <w:rPr>
          <w:sz w:val="24"/>
          <w:szCs w:val="24"/>
        </w:rPr>
        <w:tab/>
        <w:t>WHEREAS, the City leases the Stadium from West Virginia Economic Development Authority (“WVEDA”) under that certain Contract of Lease-Purchase dated November 1, 2004 (the “WVEDA Lease”), and in connection with the WVEDA Lease, WVEDA issued its Taxable Lease Revenue Bonds (The City of Charleston Stadium Project) Series 2004 (the “2004 Bonds”) to finance the construction of the Stadium;</w:t>
      </w:r>
    </w:p>
    <w:p w:rsidR="00410BAA" w:rsidRPr="00410BAA" w:rsidRDefault="00410BAA" w:rsidP="00410BAA">
      <w:pPr>
        <w:widowControl/>
        <w:autoSpaceDE/>
        <w:autoSpaceDN/>
        <w:adjustRightInd/>
        <w:jc w:val="both"/>
        <w:rPr>
          <w:sz w:val="24"/>
          <w:szCs w:val="24"/>
        </w:rPr>
      </w:pPr>
    </w:p>
    <w:p w:rsidR="00410BAA" w:rsidRPr="00410BAA" w:rsidRDefault="00410BAA" w:rsidP="00410BAA">
      <w:pPr>
        <w:widowControl/>
        <w:autoSpaceDE/>
        <w:autoSpaceDN/>
        <w:adjustRightInd/>
        <w:ind w:firstLine="720"/>
        <w:jc w:val="both"/>
        <w:rPr>
          <w:sz w:val="24"/>
          <w:szCs w:val="24"/>
        </w:rPr>
      </w:pPr>
      <w:r w:rsidRPr="00410BAA">
        <w:rPr>
          <w:sz w:val="24"/>
          <w:szCs w:val="24"/>
        </w:rPr>
        <w:t xml:space="preserve">WHEREAS, WVB has requested that a new scoreboard be financed in connection with the proposed refunding of the 2004 Bonds, has agreed to pay the portion of the principal or redemption price of and interest on the refinanced bonds equal to the amount expended to purchase the new scoreboard and the corresponding costs of issuance and interest accrued thereon, and has proposed certain amendments to the Lease Agreement in connection therewith; </w:t>
      </w:r>
    </w:p>
    <w:p w:rsidR="00410BAA" w:rsidRPr="00410BAA" w:rsidRDefault="00410BAA" w:rsidP="00410BAA">
      <w:pPr>
        <w:widowControl/>
        <w:autoSpaceDE/>
        <w:autoSpaceDN/>
        <w:adjustRightInd/>
        <w:ind w:firstLine="720"/>
        <w:jc w:val="both"/>
        <w:rPr>
          <w:sz w:val="24"/>
          <w:szCs w:val="24"/>
        </w:rPr>
      </w:pPr>
    </w:p>
    <w:p w:rsidR="00410BAA" w:rsidRPr="00410BAA" w:rsidRDefault="00410BAA" w:rsidP="00410BAA">
      <w:pPr>
        <w:widowControl/>
        <w:autoSpaceDE/>
        <w:autoSpaceDN/>
        <w:adjustRightInd/>
        <w:ind w:firstLine="720"/>
        <w:jc w:val="both"/>
        <w:rPr>
          <w:sz w:val="24"/>
          <w:szCs w:val="24"/>
        </w:rPr>
      </w:pPr>
      <w:r w:rsidRPr="00410BAA">
        <w:rPr>
          <w:sz w:val="24"/>
          <w:szCs w:val="24"/>
        </w:rPr>
        <w:t xml:space="preserve">WHEREAS, the City and WVB, as successor in interest to Power Alley Grill, LLC, are parties to that certain Sublease dated as of January 20, 2006 (the “Sublease”) pursuant to which WVB leases approximately 6,858 square feet on the first floor of that certain building located at 601 Morris Street, Charleston, West Virginia; and </w:t>
      </w:r>
    </w:p>
    <w:p w:rsidR="00410BAA" w:rsidRPr="00410BAA" w:rsidRDefault="00410BAA" w:rsidP="00410BAA">
      <w:pPr>
        <w:widowControl/>
        <w:autoSpaceDE/>
        <w:autoSpaceDN/>
        <w:adjustRightInd/>
        <w:jc w:val="both"/>
        <w:rPr>
          <w:sz w:val="24"/>
          <w:szCs w:val="24"/>
        </w:rPr>
      </w:pPr>
    </w:p>
    <w:p w:rsidR="00410BAA" w:rsidRPr="00410BAA" w:rsidRDefault="00410BAA" w:rsidP="00410BAA">
      <w:pPr>
        <w:widowControl/>
        <w:autoSpaceDE/>
        <w:autoSpaceDN/>
        <w:adjustRightInd/>
        <w:jc w:val="both"/>
        <w:rPr>
          <w:sz w:val="24"/>
          <w:szCs w:val="24"/>
        </w:rPr>
      </w:pPr>
      <w:r w:rsidRPr="00410BAA">
        <w:rPr>
          <w:sz w:val="24"/>
          <w:szCs w:val="24"/>
        </w:rPr>
        <w:tab/>
        <w:t xml:space="preserve"> WHEREAS, the City desires to approve the amendments to the Lease Agreement and the termination of the Sublease as set forth in the First Amendment to Revised and Amended Stadium License, Lease and Service Agreement and Termination of Sublease (the “First Amendment”).</w:t>
      </w:r>
    </w:p>
    <w:p w:rsidR="00410BAA" w:rsidRPr="00410BAA" w:rsidRDefault="00410BAA" w:rsidP="00410BAA">
      <w:pPr>
        <w:widowControl/>
        <w:autoSpaceDE/>
        <w:autoSpaceDN/>
        <w:adjustRightInd/>
        <w:jc w:val="both"/>
        <w:rPr>
          <w:sz w:val="24"/>
          <w:szCs w:val="24"/>
        </w:rPr>
      </w:pPr>
    </w:p>
    <w:p w:rsidR="00410BAA" w:rsidRPr="00410BAA" w:rsidRDefault="00410BAA" w:rsidP="00410BAA">
      <w:pPr>
        <w:widowControl/>
        <w:autoSpaceDE/>
        <w:autoSpaceDN/>
        <w:adjustRightInd/>
        <w:jc w:val="both"/>
        <w:rPr>
          <w:sz w:val="24"/>
          <w:szCs w:val="24"/>
        </w:rPr>
      </w:pPr>
      <w:r w:rsidRPr="00410BAA">
        <w:rPr>
          <w:sz w:val="24"/>
          <w:szCs w:val="24"/>
        </w:rPr>
        <w:tab/>
        <w:t>NOW, THEREFORE, BE IT RESOLVED by the City Council of The City of Charleston, as follows:</w:t>
      </w:r>
    </w:p>
    <w:p w:rsidR="00410BAA" w:rsidRPr="00410BAA" w:rsidRDefault="00410BAA" w:rsidP="00410BAA">
      <w:pPr>
        <w:widowControl/>
        <w:autoSpaceDE/>
        <w:autoSpaceDN/>
        <w:adjustRightInd/>
        <w:jc w:val="both"/>
        <w:rPr>
          <w:sz w:val="24"/>
          <w:szCs w:val="24"/>
        </w:rPr>
      </w:pPr>
    </w:p>
    <w:p w:rsidR="00410BAA" w:rsidRPr="00410BAA" w:rsidRDefault="00410BAA" w:rsidP="00410BAA">
      <w:pPr>
        <w:widowControl/>
        <w:autoSpaceDE/>
        <w:autoSpaceDN/>
        <w:adjustRightInd/>
        <w:ind w:firstLine="720"/>
        <w:jc w:val="both"/>
        <w:rPr>
          <w:sz w:val="24"/>
          <w:szCs w:val="24"/>
        </w:rPr>
      </w:pPr>
      <w:r w:rsidRPr="00410BAA">
        <w:rPr>
          <w:sz w:val="24"/>
          <w:szCs w:val="24"/>
        </w:rPr>
        <w:t>RESOLVED, that the First Amendment, substantially in the form submitted to this meeting and made a part of this Resolution as though set forth in full herein, shall be and the same is hereby approved.</w:t>
      </w:r>
    </w:p>
    <w:p w:rsidR="00410BAA" w:rsidRPr="00410BAA" w:rsidRDefault="00410BAA" w:rsidP="00410BAA">
      <w:pPr>
        <w:widowControl/>
        <w:autoSpaceDE/>
        <w:autoSpaceDN/>
        <w:adjustRightInd/>
        <w:jc w:val="both"/>
        <w:rPr>
          <w:sz w:val="24"/>
          <w:szCs w:val="24"/>
        </w:rPr>
      </w:pPr>
      <w:r w:rsidRPr="00410BAA">
        <w:rPr>
          <w:sz w:val="24"/>
          <w:szCs w:val="24"/>
        </w:rPr>
        <w:tab/>
      </w:r>
    </w:p>
    <w:p w:rsidR="00410BAA" w:rsidRPr="00410BAA" w:rsidRDefault="00410BAA" w:rsidP="00410BAA">
      <w:pPr>
        <w:widowControl/>
        <w:autoSpaceDE/>
        <w:autoSpaceDN/>
        <w:adjustRightInd/>
        <w:ind w:firstLine="720"/>
        <w:jc w:val="both"/>
        <w:rPr>
          <w:sz w:val="24"/>
          <w:szCs w:val="24"/>
        </w:rPr>
      </w:pPr>
      <w:r w:rsidRPr="00410BAA">
        <w:rPr>
          <w:sz w:val="24"/>
          <w:szCs w:val="24"/>
        </w:rPr>
        <w:t>FURTHER RESOLVED, that the Mayor or City Manager of the Issuer (together, the “Authorized Officers” and each an “Authorized Officer”) shall have the power and authority to execute and deliver the First Amendment with such changes, insertions, variations and omissions as may be approved by the Authorized Officers, subject to review, applicable revision and approval of legal counsel to the City.</w:t>
      </w:r>
    </w:p>
    <w:p w:rsidR="00410BAA" w:rsidRPr="00410BAA" w:rsidRDefault="00410BAA" w:rsidP="00410BAA">
      <w:pPr>
        <w:widowControl/>
        <w:autoSpaceDE/>
        <w:autoSpaceDN/>
        <w:adjustRightInd/>
        <w:ind w:firstLine="720"/>
        <w:jc w:val="both"/>
        <w:rPr>
          <w:sz w:val="24"/>
          <w:szCs w:val="24"/>
        </w:rPr>
      </w:pPr>
    </w:p>
    <w:p w:rsidR="00410BAA" w:rsidRPr="00410BAA" w:rsidRDefault="00410BAA" w:rsidP="00410BAA">
      <w:pPr>
        <w:widowControl/>
        <w:autoSpaceDE/>
        <w:autoSpaceDN/>
        <w:adjustRightInd/>
        <w:ind w:firstLine="720"/>
        <w:jc w:val="both"/>
        <w:rPr>
          <w:sz w:val="24"/>
          <w:szCs w:val="24"/>
        </w:rPr>
      </w:pPr>
      <w:r w:rsidRPr="00410BAA">
        <w:rPr>
          <w:sz w:val="24"/>
          <w:szCs w:val="24"/>
        </w:rPr>
        <w:t>FURTHER RESOLVED, that the Authorized Officers are hereby authorized and directed to execute, acknowledge, if necessary, and deliver any and all papers, documents, agreements, certificates and instruments and to do and cause to be done any and all acts and things necessary or proper for carrying out the transactions contemplated by this Resolution and the First Amendment.</w:t>
      </w:r>
    </w:p>
    <w:p w:rsidR="00410BAA" w:rsidRPr="00410BAA" w:rsidRDefault="00410BAA" w:rsidP="00410BAA">
      <w:pPr>
        <w:widowControl/>
        <w:autoSpaceDE/>
        <w:autoSpaceDN/>
        <w:adjustRightInd/>
        <w:jc w:val="both"/>
        <w:rPr>
          <w:sz w:val="24"/>
          <w:szCs w:val="24"/>
        </w:rPr>
      </w:pPr>
    </w:p>
    <w:p w:rsidR="00410BAA" w:rsidRPr="00410BAA" w:rsidRDefault="00410BAA" w:rsidP="00410BAA">
      <w:pPr>
        <w:widowControl/>
        <w:autoSpaceDE/>
        <w:autoSpaceDN/>
        <w:adjustRightInd/>
        <w:ind w:firstLine="720"/>
        <w:jc w:val="both"/>
        <w:rPr>
          <w:sz w:val="24"/>
          <w:szCs w:val="24"/>
        </w:rPr>
      </w:pPr>
      <w:r w:rsidRPr="00410BAA">
        <w:rPr>
          <w:sz w:val="24"/>
          <w:szCs w:val="24"/>
        </w:rPr>
        <w:t xml:space="preserve">This Resolution shall take effect immediately upon the adoption thereof.  </w:t>
      </w:r>
    </w:p>
    <w:p w:rsidR="00442E4F" w:rsidRDefault="00442E4F" w:rsidP="00442E4F">
      <w:pPr>
        <w:widowControl/>
        <w:autoSpaceDE/>
        <w:autoSpaceDN/>
        <w:adjustRightInd/>
        <w:spacing w:line="276" w:lineRule="auto"/>
        <w:rPr>
          <w:rFonts w:ascii="Calibri" w:hAnsi="Calibri"/>
          <w:sz w:val="24"/>
          <w:szCs w:val="24"/>
        </w:rPr>
      </w:pPr>
    </w:p>
    <w:p w:rsidR="00442E4F" w:rsidRDefault="00A84EAD" w:rsidP="00442E4F">
      <w:pPr>
        <w:widowControl/>
        <w:autoSpaceDE/>
        <w:autoSpaceDN/>
        <w:adjustRightInd/>
        <w:spacing w:line="276" w:lineRule="auto"/>
        <w:rPr>
          <w:rFonts w:ascii="Calibri" w:hAnsi="Calibri"/>
          <w:sz w:val="24"/>
          <w:szCs w:val="24"/>
        </w:rPr>
      </w:pPr>
      <w:r w:rsidRPr="00A84EAD">
        <w:rPr>
          <w:rFonts w:ascii="Calibri" w:hAnsi="Calibri"/>
          <w:noProof/>
          <w:sz w:val="24"/>
          <w:szCs w:val="24"/>
        </w:rPr>
        <w:drawing>
          <wp:inline distT="0" distB="0" distL="0" distR="0">
            <wp:extent cx="5943600" cy="7693777"/>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A84EAD" w:rsidRDefault="00A84EAD" w:rsidP="00442E4F">
      <w:pPr>
        <w:widowControl/>
        <w:autoSpaceDE/>
        <w:autoSpaceDN/>
        <w:adjustRightInd/>
        <w:spacing w:line="276" w:lineRule="auto"/>
        <w:rPr>
          <w:rFonts w:ascii="Calibri" w:hAnsi="Calibri"/>
          <w:sz w:val="24"/>
          <w:szCs w:val="24"/>
        </w:rPr>
      </w:pPr>
      <w:r w:rsidRPr="00A84EAD">
        <w:rPr>
          <w:rFonts w:ascii="Calibri" w:hAnsi="Calibri"/>
          <w:noProof/>
          <w:sz w:val="24"/>
          <w:szCs w:val="24"/>
        </w:rPr>
        <w:drawing>
          <wp:inline distT="0" distB="0" distL="0" distR="0">
            <wp:extent cx="5943600" cy="7693777"/>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A84EAD" w:rsidRPr="00442E4F" w:rsidRDefault="00A84EAD" w:rsidP="00442E4F">
      <w:pPr>
        <w:widowControl/>
        <w:autoSpaceDE/>
        <w:autoSpaceDN/>
        <w:adjustRightInd/>
        <w:spacing w:line="276" w:lineRule="auto"/>
        <w:rPr>
          <w:rFonts w:ascii="Calibri" w:hAnsi="Calibri"/>
          <w:sz w:val="24"/>
          <w:szCs w:val="24"/>
        </w:rPr>
      </w:pPr>
      <w:r w:rsidRPr="00A84EAD">
        <w:rPr>
          <w:rFonts w:ascii="Calibri" w:hAnsi="Calibri"/>
          <w:noProof/>
          <w:sz w:val="24"/>
          <w:szCs w:val="24"/>
        </w:rPr>
        <w:drawing>
          <wp:inline distT="0" distB="0" distL="0" distR="0">
            <wp:extent cx="5419725" cy="70156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3059" cy="7019954"/>
                    </a:xfrm>
                    <a:prstGeom prst="rect">
                      <a:avLst/>
                    </a:prstGeom>
                    <a:noFill/>
                    <a:ln>
                      <a:noFill/>
                    </a:ln>
                  </pic:spPr>
                </pic:pic>
              </a:graphicData>
            </a:graphic>
          </wp:inline>
        </w:drawing>
      </w:r>
    </w:p>
    <w:p w:rsidR="00A8367D" w:rsidRDefault="00A8367D" w:rsidP="00A8367D">
      <w:pPr>
        <w:rPr>
          <w:rFonts w:asciiTheme="minorHAnsi" w:hAnsiTheme="minorHAnsi" w:cs="Arial"/>
          <w:sz w:val="24"/>
          <w:szCs w:val="24"/>
        </w:rPr>
      </w:pPr>
    </w:p>
    <w:p w:rsidR="00E52201" w:rsidRDefault="00E52201" w:rsidP="00E52201">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Pr>
          <w:rFonts w:asciiTheme="minorHAnsi" w:hAnsiTheme="minorHAnsi" w:cs="Arial"/>
          <w:sz w:val="24"/>
          <w:szCs w:val="24"/>
        </w:rPr>
        <w:t>823</w:t>
      </w:r>
      <w:r w:rsidRPr="005B02B5">
        <w:rPr>
          <w:rFonts w:asciiTheme="minorHAnsi" w:hAnsiTheme="minorHAnsi" w:cs="Arial"/>
          <w:sz w:val="24"/>
          <w:szCs w:val="24"/>
        </w:rPr>
        <w:t>-16 adopted.</w:t>
      </w:r>
    </w:p>
    <w:p w:rsidR="00442E4F" w:rsidRPr="00EB793D" w:rsidRDefault="00442E4F" w:rsidP="00442E4F">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resolution, and reports the same to Council with the recommendation that Resolution No. </w:t>
      </w:r>
      <w:r>
        <w:rPr>
          <w:rFonts w:asciiTheme="minorHAnsi" w:hAnsiTheme="minorHAnsi" w:cs="Arial"/>
          <w:sz w:val="24"/>
          <w:szCs w:val="24"/>
        </w:rPr>
        <w:t>8</w:t>
      </w:r>
      <w:r w:rsidR="00A84EAD">
        <w:rPr>
          <w:rFonts w:asciiTheme="minorHAnsi" w:hAnsiTheme="minorHAnsi" w:cs="Arial"/>
          <w:sz w:val="24"/>
          <w:szCs w:val="24"/>
        </w:rPr>
        <w:t>24</w:t>
      </w:r>
      <w:r w:rsidRPr="00EB793D">
        <w:rPr>
          <w:rFonts w:asciiTheme="minorHAnsi" w:hAnsiTheme="minorHAnsi" w:cs="Arial"/>
          <w:sz w:val="24"/>
          <w:szCs w:val="24"/>
        </w:rPr>
        <w:t>-16 do pass.</w:t>
      </w:r>
    </w:p>
    <w:p w:rsidR="00A84EAD" w:rsidRPr="00A84EAD" w:rsidRDefault="00442E4F" w:rsidP="00A84EAD">
      <w:pPr>
        <w:spacing w:line="276" w:lineRule="auto"/>
        <w:rPr>
          <w:rFonts w:ascii="Calibri" w:hAnsi="Calibri"/>
          <w:sz w:val="24"/>
          <w:szCs w:val="24"/>
        </w:rPr>
      </w:pPr>
      <w:r w:rsidRPr="00EB793D">
        <w:rPr>
          <w:rFonts w:asciiTheme="minorHAnsi" w:hAnsiTheme="minorHAnsi" w:cs="Arial"/>
          <w:sz w:val="24"/>
          <w:szCs w:val="24"/>
          <w:u w:val="single"/>
        </w:rPr>
        <w:t xml:space="preserve">Resolution No. </w:t>
      </w:r>
      <w:r>
        <w:rPr>
          <w:rFonts w:asciiTheme="minorHAnsi" w:hAnsiTheme="minorHAnsi" w:cs="Arial"/>
          <w:sz w:val="24"/>
          <w:szCs w:val="24"/>
          <w:u w:val="single"/>
        </w:rPr>
        <w:t>8</w:t>
      </w:r>
      <w:r w:rsidR="00A84EAD">
        <w:rPr>
          <w:rFonts w:asciiTheme="minorHAnsi" w:hAnsiTheme="minorHAnsi" w:cs="Arial"/>
          <w:sz w:val="24"/>
          <w:szCs w:val="24"/>
          <w:u w:val="single"/>
        </w:rPr>
        <w:t>24</w:t>
      </w:r>
      <w:r w:rsidRPr="00EB793D">
        <w:rPr>
          <w:rFonts w:asciiTheme="minorHAnsi" w:hAnsiTheme="minorHAnsi" w:cs="Arial"/>
          <w:sz w:val="24"/>
          <w:szCs w:val="24"/>
          <w:u w:val="single"/>
        </w:rPr>
        <w:t>-16</w:t>
      </w:r>
      <w:r w:rsidRPr="006D6ECB">
        <w:rPr>
          <w:rFonts w:asciiTheme="minorHAnsi" w:hAnsiTheme="minorHAnsi" w:cs="Arial"/>
          <w:sz w:val="24"/>
          <w:szCs w:val="24"/>
        </w:rPr>
        <w:t>:</w:t>
      </w:r>
      <w:r>
        <w:rPr>
          <w:rFonts w:asciiTheme="minorHAnsi" w:hAnsiTheme="minorHAnsi" w:cs="Arial"/>
          <w:sz w:val="24"/>
          <w:szCs w:val="24"/>
        </w:rPr>
        <w:t xml:space="preserve"> </w:t>
      </w:r>
      <w:r w:rsidR="00A84EAD" w:rsidRPr="00A84EAD">
        <w:rPr>
          <w:rFonts w:ascii="Calibri" w:hAnsi="Calibri"/>
          <w:sz w:val="24"/>
          <w:szCs w:val="24"/>
        </w:rPr>
        <w:t>Authorizing the Mayor or City Manager to enter into a renewal agreement with Compass Energy Services for purchase and delivery of natural gas to City sites at the rate of NYMEX + $.29 per</w:t>
      </w:r>
      <w:bookmarkStart w:id="1" w:name="_GoBack"/>
      <w:bookmarkEnd w:id="1"/>
      <w:r w:rsidR="00A84EAD" w:rsidRPr="00A84EAD">
        <w:rPr>
          <w:rFonts w:ascii="Calibri" w:hAnsi="Calibri"/>
          <w:sz w:val="24"/>
          <w:szCs w:val="24"/>
        </w:rPr>
        <w:t xml:space="preserve"> </w:t>
      </w:r>
      <w:proofErr w:type="spellStart"/>
      <w:r w:rsidR="00A84EAD" w:rsidRPr="00A84EAD">
        <w:rPr>
          <w:rFonts w:ascii="Calibri" w:hAnsi="Calibri"/>
          <w:sz w:val="24"/>
          <w:szCs w:val="24"/>
        </w:rPr>
        <w:t>dth</w:t>
      </w:r>
      <w:proofErr w:type="spellEnd"/>
      <w:r w:rsidR="00A84EAD" w:rsidRPr="00A84EAD">
        <w:rPr>
          <w:rFonts w:ascii="Calibri" w:hAnsi="Calibri"/>
          <w:sz w:val="24"/>
          <w:szCs w:val="24"/>
        </w:rPr>
        <w:t xml:space="preserve"> for a two year period starting November 1, 2016 and ending October 31, 2018.</w:t>
      </w:r>
      <w:r w:rsidR="00A84EAD" w:rsidRPr="00A84EAD">
        <w:rPr>
          <w:rFonts w:ascii="Calibri" w:hAnsi="Calibri"/>
          <w:sz w:val="24"/>
          <w:szCs w:val="24"/>
        </w:rPr>
        <w:tab/>
      </w:r>
      <w:r w:rsidR="00A84EAD" w:rsidRPr="00A84EAD">
        <w:rPr>
          <w:rFonts w:ascii="Calibri" w:hAnsi="Calibri"/>
          <w:sz w:val="24"/>
          <w:szCs w:val="24"/>
        </w:rPr>
        <w:tab/>
      </w:r>
      <w:r w:rsidR="00A84EAD" w:rsidRPr="00A84EAD">
        <w:rPr>
          <w:rFonts w:ascii="Calibri" w:hAnsi="Calibri"/>
          <w:sz w:val="24"/>
          <w:szCs w:val="24"/>
        </w:rPr>
        <w:tab/>
      </w:r>
      <w:r w:rsidR="00A84EAD" w:rsidRPr="00A84EAD">
        <w:rPr>
          <w:rFonts w:ascii="Calibri" w:hAnsi="Calibri"/>
          <w:sz w:val="24"/>
          <w:szCs w:val="24"/>
        </w:rPr>
        <w:tab/>
      </w:r>
      <w:r w:rsidR="00A84EAD" w:rsidRPr="00A84EAD">
        <w:rPr>
          <w:rFonts w:ascii="Calibri" w:hAnsi="Calibri"/>
          <w:sz w:val="24"/>
          <w:szCs w:val="24"/>
        </w:rPr>
        <w:tab/>
      </w:r>
      <w:r w:rsidR="00A84EAD" w:rsidRPr="00A84EAD">
        <w:rPr>
          <w:rFonts w:ascii="Calibri" w:hAnsi="Calibri"/>
          <w:sz w:val="24"/>
          <w:szCs w:val="24"/>
        </w:rPr>
        <w:tab/>
      </w:r>
      <w:r w:rsidR="00A84EAD" w:rsidRPr="00A84EAD">
        <w:rPr>
          <w:rFonts w:ascii="Calibri" w:hAnsi="Calibri"/>
          <w:sz w:val="24"/>
          <w:szCs w:val="24"/>
        </w:rPr>
        <w:tab/>
      </w:r>
      <w:r w:rsidR="00A84EAD" w:rsidRPr="00A84EAD">
        <w:rPr>
          <w:rFonts w:ascii="Calibri" w:hAnsi="Calibri"/>
          <w:sz w:val="24"/>
          <w:szCs w:val="24"/>
        </w:rPr>
        <w:tab/>
      </w:r>
    </w:p>
    <w:p w:rsidR="00A84EAD" w:rsidRPr="00A84EAD" w:rsidRDefault="00A84EAD" w:rsidP="00A84EAD">
      <w:pPr>
        <w:spacing w:line="276" w:lineRule="auto"/>
        <w:rPr>
          <w:rFonts w:ascii="Calibri" w:hAnsi="Calibri"/>
          <w:sz w:val="24"/>
          <w:szCs w:val="24"/>
          <w:u w:val="single"/>
        </w:rPr>
      </w:pPr>
      <w:r w:rsidRPr="00A84EAD">
        <w:rPr>
          <w:rFonts w:ascii="Calibri" w:hAnsi="Calibri"/>
          <w:sz w:val="24"/>
          <w:szCs w:val="24"/>
          <w:u w:val="single"/>
        </w:rPr>
        <w:t xml:space="preserve">Be it </w:t>
      </w:r>
      <w:proofErr w:type="gramStart"/>
      <w:r w:rsidRPr="00A84EAD">
        <w:rPr>
          <w:rFonts w:ascii="Calibri" w:hAnsi="Calibri"/>
          <w:sz w:val="24"/>
          <w:szCs w:val="24"/>
          <w:u w:val="single"/>
        </w:rPr>
        <w:t>Resolved</w:t>
      </w:r>
      <w:proofErr w:type="gramEnd"/>
      <w:r w:rsidRPr="00A84EAD">
        <w:rPr>
          <w:rFonts w:ascii="Calibri" w:hAnsi="Calibri"/>
          <w:sz w:val="24"/>
          <w:szCs w:val="24"/>
          <w:u w:val="single"/>
        </w:rPr>
        <w:t xml:space="preserve"> by the Council of the City of Charleston, West Virginia: </w:t>
      </w:r>
    </w:p>
    <w:p w:rsidR="00A84EAD" w:rsidRPr="00A84EAD" w:rsidRDefault="00A84EAD" w:rsidP="00A84EAD">
      <w:pPr>
        <w:spacing w:line="276" w:lineRule="auto"/>
        <w:rPr>
          <w:rFonts w:ascii="Calibri" w:hAnsi="Calibri"/>
          <w:sz w:val="24"/>
          <w:szCs w:val="24"/>
        </w:rPr>
      </w:pPr>
    </w:p>
    <w:p w:rsidR="00A84EAD" w:rsidRDefault="00A84EAD" w:rsidP="00A84EAD">
      <w:pPr>
        <w:spacing w:line="276" w:lineRule="auto"/>
        <w:rPr>
          <w:rFonts w:ascii="Calibri" w:hAnsi="Calibri"/>
          <w:sz w:val="24"/>
          <w:szCs w:val="24"/>
        </w:rPr>
      </w:pPr>
      <w:r w:rsidRPr="00A84EAD">
        <w:rPr>
          <w:rFonts w:ascii="Calibri" w:hAnsi="Calibri"/>
          <w:sz w:val="24"/>
          <w:szCs w:val="24"/>
        </w:rPr>
        <w:t xml:space="preserve">That the Mayor or City Manager is hereby authorized and directed to enter into a renewal agreement with Compass Energy Services for purchase and delivery of natural gas to City sites at the rate of NYMEX + $.29 per </w:t>
      </w:r>
      <w:proofErr w:type="spellStart"/>
      <w:r w:rsidRPr="00A84EAD">
        <w:rPr>
          <w:rFonts w:ascii="Calibri" w:hAnsi="Calibri"/>
          <w:sz w:val="24"/>
          <w:szCs w:val="24"/>
        </w:rPr>
        <w:t>dth</w:t>
      </w:r>
      <w:proofErr w:type="spellEnd"/>
      <w:r w:rsidRPr="00A84EAD">
        <w:rPr>
          <w:rFonts w:ascii="Calibri" w:hAnsi="Calibri"/>
          <w:sz w:val="24"/>
          <w:szCs w:val="24"/>
        </w:rPr>
        <w:t xml:space="preserve"> for a two year period starting November 1, 2016 and ending October 31, 2018.</w:t>
      </w:r>
      <w:r w:rsidRPr="00A84EAD">
        <w:rPr>
          <w:rFonts w:ascii="Calibri" w:hAnsi="Calibri"/>
          <w:sz w:val="24"/>
          <w:szCs w:val="24"/>
        </w:rPr>
        <w:tab/>
      </w:r>
    </w:p>
    <w:p w:rsidR="00A84EAD" w:rsidRDefault="00A84EAD" w:rsidP="00A84EAD">
      <w:pPr>
        <w:spacing w:line="276" w:lineRule="auto"/>
        <w:rPr>
          <w:rFonts w:ascii="Calibri" w:hAnsi="Calibri"/>
          <w:sz w:val="24"/>
          <w:szCs w:val="24"/>
        </w:rPr>
      </w:pPr>
    </w:p>
    <w:p w:rsidR="00A84EAD" w:rsidRDefault="00357E63" w:rsidP="00A84EAD">
      <w:pPr>
        <w:spacing w:line="276" w:lineRule="auto"/>
        <w:rPr>
          <w:rFonts w:ascii="Calibri" w:hAnsi="Calibri"/>
          <w:sz w:val="24"/>
          <w:szCs w:val="24"/>
        </w:rPr>
      </w:pPr>
      <w:r w:rsidRPr="00357E63">
        <w:rPr>
          <w:rFonts w:ascii="Calibri" w:hAnsi="Calibri"/>
          <w:noProof/>
          <w:sz w:val="24"/>
          <w:szCs w:val="24"/>
        </w:rPr>
        <w:drawing>
          <wp:inline distT="0" distB="0" distL="0" distR="0">
            <wp:extent cx="4867275" cy="69054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1377" cy="6911242"/>
                    </a:xfrm>
                    <a:prstGeom prst="rect">
                      <a:avLst/>
                    </a:prstGeom>
                    <a:noFill/>
                    <a:ln>
                      <a:noFill/>
                    </a:ln>
                  </pic:spPr>
                </pic:pic>
              </a:graphicData>
            </a:graphic>
          </wp:inline>
        </w:drawing>
      </w:r>
    </w:p>
    <w:p w:rsidR="00442E4F" w:rsidRDefault="00A84EAD" w:rsidP="00A84EAD">
      <w:pPr>
        <w:spacing w:line="276" w:lineRule="auto"/>
        <w:rPr>
          <w:rFonts w:ascii="Calibri" w:hAnsi="Calibri"/>
          <w:sz w:val="24"/>
          <w:szCs w:val="24"/>
        </w:rPr>
      </w:pPr>
      <w:r w:rsidRPr="00A84EAD">
        <w:rPr>
          <w:rFonts w:ascii="Calibri" w:hAnsi="Calibri"/>
          <w:sz w:val="24"/>
          <w:szCs w:val="24"/>
        </w:rPr>
        <w:tab/>
      </w:r>
      <w:r w:rsidRPr="00A84EAD">
        <w:rPr>
          <w:rFonts w:ascii="Calibri" w:hAnsi="Calibri"/>
          <w:sz w:val="24"/>
          <w:szCs w:val="24"/>
        </w:rPr>
        <w:tab/>
      </w:r>
    </w:p>
    <w:p w:rsidR="00442E4F" w:rsidRDefault="00442E4F" w:rsidP="00442E4F">
      <w:pPr>
        <w:rPr>
          <w:rFonts w:asciiTheme="minorHAnsi" w:hAnsiTheme="minorHAnsi" w:cs="Arial"/>
          <w:sz w:val="24"/>
          <w:szCs w:val="24"/>
        </w:rPr>
      </w:pPr>
      <w:r w:rsidRPr="005B02B5">
        <w:rPr>
          <w:rFonts w:asciiTheme="minorHAnsi" w:hAnsiTheme="minorHAnsi" w:cs="Arial"/>
          <w:sz w:val="24"/>
          <w:szCs w:val="24"/>
        </w:rPr>
        <w:t xml:space="preserve">Councilman Reishman moved to approve the Resolution. Councilman Ware seconded the motion. With a majority of members elected recorded thereon as voting in the affirmative the Mayor declared Resolution </w:t>
      </w:r>
      <w:r>
        <w:rPr>
          <w:rFonts w:asciiTheme="minorHAnsi" w:hAnsiTheme="minorHAnsi" w:cs="Arial"/>
          <w:sz w:val="24"/>
          <w:szCs w:val="24"/>
        </w:rPr>
        <w:t>8</w:t>
      </w:r>
      <w:r w:rsidR="00357E63">
        <w:rPr>
          <w:rFonts w:asciiTheme="minorHAnsi" w:hAnsiTheme="minorHAnsi" w:cs="Arial"/>
          <w:sz w:val="24"/>
          <w:szCs w:val="24"/>
        </w:rPr>
        <w:t>24</w:t>
      </w:r>
      <w:r w:rsidRPr="005B02B5">
        <w:rPr>
          <w:rFonts w:asciiTheme="minorHAnsi" w:hAnsiTheme="minorHAnsi" w:cs="Arial"/>
          <w:sz w:val="24"/>
          <w:szCs w:val="24"/>
        </w:rPr>
        <w:t>-16 adopted.</w:t>
      </w:r>
    </w:p>
    <w:p w:rsidR="00357E63" w:rsidRDefault="00357E63" w:rsidP="00357E63">
      <w:pPr>
        <w:pStyle w:val="ListParagraph"/>
        <w:numPr>
          <w:ilvl w:val="0"/>
          <w:numId w:val="8"/>
        </w:numPr>
        <w:rPr>
          <w:rFonts w:asciiTheme="minorHAnsi" w:hAnsiTheme="minorHAnsi" w:cs="Arial"/>
          <w:sz w:val="24"/>
          <w:szCs w:val="24"/>
        </w:rPr>
      </w:pPr>
      <w:r w:rsidRPr="00357E63">
        <w:rPr>
          <w:rFonts w:asciiTheme="minorHAnsi" w:hAnsiTheme="minorHAnsi" w:cs="Arial"/>
          <w:sz w:val="24"/>
          <w:szCs w:val="24"/>
        </w:rPr>
        <w:t>Your committee on Finance has had under consideration the following committee report, and reports the same to Council with the recommendation that committee report pass.</w:t>
      </w:r>
    </w:p>
    <w:p w:rsidR="004450E3" w:rsidRPr="004450E3" w:rsidRDefault="004450E3" w:rsidP="004450E3">
      <w:pPr>
        <w:rPr>
          <w:rFonts w:asciiTheme="minorHAnsi" w:hAnsiTheme="minorHAnsi" w:cs="Arial"/>
          <w:sz w:val="24"/>
          <w:szCs w:val="24"/>
        </w:rPr>
      </w:pPr>
      <w:r w:rsidRPr="004450E3">
        <w:rPr>
          <w:rFonts w:asciiTheme="minorHAnsi" w:hAnsiTheme="minorHAnsi" w:cs="Arial"/>
          <w:sz w:val="24"/>
          <w:szCs w:val="24"/>
        </w:rPr>
        <w:t xml:space="preserve">A proposal submitted by Stephens Auto Center, in the total amount of $27,004.00, for purchase of one (1) vehicle for MDENT.  The vehicle will be titled to the Charleston Police Department.  </w:t>
      </w:r>
    </w:p>
    <w:p w:rsidR="004450E3" w:rsidRPr="004450E3" w:rsidRDefault="004450E3" w:rsidP="004450E3">
      <w:pPr>
        <w:rPr>
          <w:rFonts w:asciiTheme="minorHAnsi" w:hAnsiTheme="minorHAnsi" w:cs="Arial"/>
          <w:sz w:val="24"/>
          <w:szCs w:val="24"/>
        </w:rPr>
      </w:pPr>
    </w:p>
    <w:p w:rsidR="004450E3" w:rsidRDefault="004450E3" w:rsidP="004450E3">
      <w:pPr>
        <w:rPr>
          <w:rFonts w:asciiTheme="minorHAnsi" w:hAnsiTheme="minorHAnsi" w:cs="Arial"/>
          <w:sz w:val="24"/>
          <w:szCs w:val="24"/>
        </w:rPr>
      </w:pPr>
      <w:r w:rsidRPr="004450E3">
        <w:rPr>
          <w:rFonts w:asciiTheme="minorHAnsi" w:hAnsiTheme="minorHAnsi" w:cs="Arial"/>
          <w:sz w:val="24"/>
          <w:szCs w:val="24"/>
        </w:rPr>
        <w:t>To be charged to Account No. 900-173-00-976-4-459, MDENT—Capital Outlay, Equipment</w:t>
      </w:r>
    </w:p>
    <w:p w:rsidR="004450E3" w:rsidRPr="004450E3" w:rsidRDefault="004450E3" w:rsidP="004450E3">
      <w:pPr>
        <w:rPr>
          <w:rFonts w:asciiTheme="minorHAnsi" w:hAnsiTheme="minorHAnsi" w:cs="Arial"/>
          <w:sz w:val="24"/>
          <w:szCs w:val="24"/>
        </w:rPr>
      </w:pPr>
    </w:p>
    <w:p w:rsidR="00357E63" w:rsidRPr="00357E63" w:rsidRDefault="00357E63" w:rsidP="00357E63">
      <w:pPr>
        <w:widowControl/>
        <w:autoSpaceDE/>
        <w:autoSpaceDN/>
        <w:adjustRightInd/>
        <w:spacing w:line="276" w:lineRule="auto"/>
        <w:rPr>
          <w:rFonts w:asciiTheme="minorHAnsi" w:hAnsiTheme="minorHAnsi" w:cs="Arial"/>
          <w:sz w:val="24"/>
          <w:szCs w:val="24"/>
        </w:rPr>
      </w:pPr>
      <w:r w:rsidRPr="00357E63">
        <w:rPr>
          <w:rFonts w:asciiTheme="minorHAnsi" w:hAnsiTheme="minorHAnsi" w:cs="Arial"/>
          <w:sz w:val="24"/>
          <w:szCs w:val="24"/>
        </w:rPr>
        <w:t>Councilman Reishman moved to approve the Committee Report. Councilman Lane seconded the motion. With a majority of members elected recorded thereon as voting in the affirmative the Mayor declared the Committee Report adopted.</w:t>
      </w:r>
    </w:p>
    <w:p w:rsidR="006572D1" w:rsidRDefault="006572D1" w:rsidP="00013BE3">
      <w:pPr>
        <w:widowControl/>
        <w:autoSpaceDE/>
        <w:autoSpaceDN/>
        <w:adjustRightInd/>
        <w:spacing w:line="276" w:lineRule="auto"/>
        <w:rPr>
          <w:rFonts w:ascii="Calibri" w:hAnsi="Calibri"/>
          <w:sz w:val="24"/>
          <w:szCs w:val="24"/>
        </w:rPr>
      </w:pPr>
    </w:p>
    <w:p w:rsidR="00DA4748" w:rsidRDefault="00DA4748" w:rsidP="00DA4748">
      <w:pPr>
        <w:pStyle w:val="ListParagraph"/>
        <w:numPr>
          <w:ilvl w:val="0"/>
          <w:numId w:val="8"/>
        </w:numPr>
        <w:jc w:val="both"/>
        <w:rPr>
          <w:rFonts w:asciiTheme="minorHAnsi" w:hAnsiTheme="minorHAnsi" w:cs="Arial"/>
          <w:sz w:val="24"/>
          <w:szCs w:val="24"/>
        </w:rPr>
      </w:pPr>
      <w:r w:rsidRPr="00EB793D">
        <w:rPr>
          <w:rFonts w:asciiTheme="minorHAnsi" w:hAnsiTheme="minorHAnsi" w:cs="Arial"/>
          <w:sz w:val="24"/>
          <w:szCs w:val="24"/>
        </w:rPr>
        <w:t xml:space="preserve">Your committee on Finance has had under consideration the following </w:t>
      </w:r>
      <w:r w:rsidR="00357E63">
        <w:rPr>
          <w:rFonts w:asciiTheme="minorHAnsi" w:hAnsiTheme="minorHAnsi" w:cs="Arial"/>
          <w:sz w:val="24"/>
          <w:szCs w:val="24"/>
        </w:rPr>
        <w:t>bill</w:t>
      </w:r>
      <w:r w:rsidRPr="00EB793D">
        <w:rPr>
          <w:rFonts w:asciiTheme="minorHAnsi" w:hAnsiTheme="minorHAnsi" w:cs="Arial"/>
          <w:sz w:val="24"/>
          <w:szCs w:val="24"/>
        </w:rPr>
        <w:t xml:space="preserve">, and reports the same to Council with the recommendation that </w:t>
      </w:r>
      <w:r w:rsidR="00357E63">
        <w:rPr>
          <w:rFonts w:asciiTheme="minorHAnsi" w:hAnsiTheme="minorHAnsi" w:cs="Arial"/>
          <w:sz w:val="24"/>
          <w:szCs w:val="24"/>
        </w:rPr>
        <w:t>Bill</w:t>
      </w:r>
      <w:r w:rsidRPr="00EB793D">
        <w:rPr>
          <w:rFonts w:asciiTheme="minorHAnsi" w:hAnsiTheme="minorHAnsi" w:cs="Arial"/>
          <w:sz w:val="24"/>
          <w:szCs w:val="24"/>
        </w:rPr>
        <w:t xml:space="preserve"> No. </w:t>
      </w:r>
      <w:r w:rsidR="00357E63">
        <w:rPr>
          <w:rFonts w:asciiTheme="minorHAnsi" w:hAnsiTheme="minorHAnsi" w:cs="Arial"/>
          <w:sz w:val="24"/>
          <w:szCs w:val="24"/>
        </w:rPr>
        <w:t>7714</w:t>
      </w:r>
      <w:r w:rsidRPr="00EB793D">
        <w:rPr>
          <w:rFonts w:asciiTheme="minorHAnsi" w:hAnsiTheme="minorHAnsi" w:cs="Arial"/>
          <w:sz w:val="24"/>
          <w:szCs w:val="24"/>
        </w:rPr>
        <w:t xml:space="preserve"> do pass.</w:t>
      </w:r>
    </w:p>
    <w:p w:rsidR="00A933E0" w:rsidRPr="00A933E0" w:rsidRDefault="00357E63" w:rsidP="00A933E0">
      <w:pPr>
        <w:widowControl/>
        <w:autoSpaceDE/>
        <w:autoSpaceDN/>
        <w:adjustRightInd/>
        <w:spacing w:line="276" w:lineRule="auto"/>
        <w:rPr>
          <w:rFonts w:asciiTheme="minorHAnsi" w:hAnsiTheme="minorHAnsi" w:cs="Arial"/>
          <w:sz w:val="24"/>
          <w:szCs w:val="24"/>
        </w:rPr>
      </w:pPr>
      <w:r>
        <w:rPr>
          <w:rFonts w:asciiTheme="minorHAnsi" w:hAnsiTheme="minorHAnsi" w:cs="Arial"/>
          <w:sz w:val="24"/>
          <w:szCs w:val="24"/>
          <w:u w:val="single"/>
        </w:rPr>
        <w:t>Bill</w:t>
      </w:r>
      <w:r w:rsidR="00DA4748" w:rsidRPr="00EB793D">
        <w:rPr>
          <w:rFonts w:asciiTheme="minorHAnsi" w:hAnsiTheme="minorHAnsi" w:cs="Arial"/>
          <w:sz w:val="24"/>
          <w:szCs w:val="24"/>
          <w:u w:val="single"/>
        </w:rPr>
        <w:t xml:space="preserve"> No. </w:t>
      </w:r>
      <w:r>
        <w:rPr>
          <w:rFonts w:asciiTheme="minorHAnsi" w:hAnsiTheme="minorHAnsi" w:cs="Arial"/>
          <w:sz w:val="24"/>
          <w:szCs w:val="24"/>
          <w:u w:val="single"/>
        </w:rPr>
        <w:t>7714</w:t>
      </w:r>
      <w:r w:rsidR="00DA4748" w:rsidRPr="006D6ECB">
        <w:rPr>
          <w:rFonts w:asciiTheme="minorHAnsi" w:hAnsiTheme="minorHAnsi" w:cs="Arial"/>
          <w:sz w:val="24"/>
          <w:szCs w:val="24"/>
        </w:rPr>
        <w:t>:</w:t>
      </w:r>
      <w:r w:rsidR="006572D1">
        <w:rPr>
          <w:rFonts w:asciiTheme="minorHAnsi" w:hAnsiTheme="minorHAnsi" w:cs="Arial"/>
          <w:sz w:val="24"/>
          <w:szCs w:val="24"/>
        </w:rPr>
        <w:t xml:space="preserve"> </w:t>
      </w:r>
      <w:r w:rsidR="00A933E0">
        <w:rPr>
          <w:rFonts w:asciiTheme="minorHAnsi" w:hAnsiTheme="minorHAnsi" w:cs="Arial"/>
          <w:sz w:val="24"/>
          <w:szCs w:val="24"/>
        </w:rPr>
        <w:t>A</w:t>
      </w:r>
      <w:r w:rsidR="00A933E0" w:rsidRPr="00A933E0">
        <w:rPr>
          <w:rFonts w:asciiTheme="minorHAnsi" w:hAnsiTheme="minorHAnsi" w:cs="Arial"/>
          <w:sz w:val="24"/>
          <w:szCs w:val="24"/>
        </w:rPr>
        <w:t>uthorizing a First Supplemental Contract of Lease-Purchase with the West Virginia Economic Development Authority; authorizing improvements to the baseball stadium; authorizing the refunding of certain outstanding bonds of, and issuance of new bonds of, the West Virginia Economic Development Authority relating thereto and the execution and delivery of the First Supplemental Contract of Lease-Purchase and related documents; authorizing the execution and delivery of a continuing disclosure agreement and a final official statement; taking all other actions relating to such transactions.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 xml:space="preserve">WHEREAS, the City of Charleston, West Virginia (the “City”) and its council (the “Council”) are permitted by Section 8-12-5(36) and Article 16 of Chapter 8 of the Code of West Virginia of 1931, as amended, to expend public funds for acquiring, constructing and equipping public buildings and stadiums; </w:t>
      </w:r>
    </w:p>
    <w:p w:rsid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West Virginia Economic Development Authority (the “Authority”) has previously issued its Taxable Lease Revenue Bonds (The City of Charleston Stadium Project), Series 2004, dated November 1, 2004 (the “Series 2004 Bonds”), which financed the acquisition, construction, renovation, equipping and completion of a baseball stadium complex including the renovation of a portion of an existing building to be used by the ball team and completed renovations of the existing building on certain real property located in the City (the “Facilities”);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pursuant to a Contract of Lease Purchase dated November 1, 2004 between the Authority and the City, the Authority leased the Facilities to the City (the “Lease”);</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the City has been notified that substantial savings can be obtained from the refunding of Series 2004 Bonds;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the Series 2004 Bonds are outstanding on the date of enactment hereof in the aggregate principal amount of $3,960,000 and following the November 1, 2016 principal payment date will be outstanding in the aggregate principal amount of $3,470,000; (the “Bonds To Be Refunded”);</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the City desires to have upgrades made to the scoreboard thereby improving the Facilities (the “Project”);</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the City has requested the Authority issue, sell and deliver its Taxable Lease Revenue Refunding and Improvement Bonds (The City of Charleston Stadium Project), Series 2016 A (the “Series 2016 A Bonds”) in the aggregate principal amount not to exceed $6,000,000 under a resolution to be presented to the Authority on October 20, 2016 (the “Resolution”) for the purpose of currently refunding and redeeming the Series 2004 Bonds, paying costs of the Project and paying costs of issuance; and</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the Council does hereby find and determine, that (</w:t>
      </w:r>
      <w:proofErr w:type="spellStart"/>
      <w:r w:rsidRPr="00A933E0">
        <w:rPr>
          <w:rFonts w:asciiTheme="minorHAnsi" w:hAnsiTheme="minorHAnsi" w:cs="Arial"/>
          <w:sz w:val="24"/>
          <w:szCs w:val="24"/>
        </w:rPr>
        <w:t>i</w:t>
      </w:r>
      <w:proofErr w:type="spellEnd"/>
      <w:r w:rsidRPr="00A933E0">
        <w:rPr>
          <w:rFonts w:asciiTheme="minorHAnsi" w:hAnsiTheme="minorHAnsi" w:cs="Arial"/>
          <w:sz w:val="24"/>
          <w:szCs w:val="24"/>
        </w:rPr>
        <w:t>) the acquisition and equipping of the Project; (ii) the leasing of the Facilities from the Authority pursuant to the Lease, as supplemented and amended by the First Supplemental Contract of Lease Purchase, the form of which is attached hereto as Exhibit A (the “Supplemental Lease” and together with the Lease, the “Amended Lease”); (iii) the current refunding and redemption of the Bonds To Be Refunded; and (iv) all other things contemplated by or contained in this Ordinance or the Amended Lease are for a public purpose of the City and are necessary, proper and appropriate to accomplish a public purpose.</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BE IT ORDAINED BY THE COUNCIL OF THE CITY OF CHARLESTON, WEST VIRGINIA:</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 xml:space="preserve">Section 1. Findings.  </w:t>
      </w:r>
      <w:r w:rsidRPr="00A933E0">
        <w:rPr>
          <w:rFonts w:asciiTheme="minorHAnsi" w:hAnsiTheme="minorHAnsi" w:cs="Arial"/>
          <w:sz w:val="24"/>
          <w:szCs w:val="24"/>
        </w:rPr>
        <w:tab/>
        <w:t>It is hereby found and determined that (</w:t>
      </w:r>
      <w:proofErr w:type="spellStart"/>
      <w:r w:rsidRPr="00A933E0">
        <w:rPr>
          <w:rFonts w:asciiTheme="minorHAnsi" w:hAnsiTheme="minorHAnsi" w:cs="Arial"/>
          <w:sz w:val="24"/>
          <w:szCs w:val="24"/>
        </w:rPr>
        <w:t>i</w:t>
      </w:r>
      <w:proofErr w:type="spellEnd"/>
      <w:r w:rsidRPr="00A933E0">
        <w:rPr>
          <w:rFonts w:asciiTheme="minorHAnsi" w:hAnsiTheme="minorHAnsi" w:cs="Arial"/>
          <w:sz w:val="24"/>
          <w:szCs w:val="24"/>
        </w:rPr>
        <w:t>) the acquisition and equipping of the Project; (ii) the leasing of the Facilities from the Authority pursuant to the Amended Lease; (iii) the current refunding and redemption of its Bonds To Be Refunded and (iv) all other things contemplated by or contained in this Ordinance or the Amended Lease are necessary, proper and appropriate to accomplish the refunding of the Bonds To Be Refunded and to complete the Project.</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Section 2.  Refunding.</w:t>
      </w:r>
      <w:r w:rsidRPr="00A933E0">
        <w:rPr>
          <w:rFonts w:asciiTheme="minorHAnsi" w:hAnsiTheme="minorHAnsi" w:cs="Arial"/>
          <w:sz w:val="24"/>
          <w:szCs w:val="24"/>
        </w:rPr>
        <w:tab/>
        <w:t xml:space="preserve">  The Council hereby finds that the current refunding and redemption on the earliest practicable redemption date of the Bonds To Be Refunded are in the best interest of the City, authorizes such current refunding and redemption and the issuance of the Series 2016 A Bonds for such purpose and requests the Authority to issue the Series 2016 A for such purpose, to fund the Project and for paying the costs of issuance of the 2016 A Bonds and to call the Bonds To Be Refunded for redemption on the earliest practicable redemption date.</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Section 3.  The Project.  The Council hereby authorizes and requests the improvement to the scoreboard portion of the Facilities.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Section 4.  Supplemental Lease.  The Council hereby authorizes the Mayor to enter into the Supplemental Lease with the Authority to supplement and amend the Lease for the Facilities by the City.</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Section 5.  Rentals.  The Council hereby authorizes the payment of the rentals required under the Amended Lease to and including November 1, 2030 unless earlier terminated by the provisions of the Amended Lease.</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Section 6.  Related Documents.  (a) The Authority and the City shall enter into a written undertaking (the “Continuing Disclosure Agreement”) for the benefit of the  owners of the Series 2016 A Bonds required by Section (b)(5)(</w:t>
      </w:r>
      <w:proofErr w:type="spellStart"/>
      <w:r w:rsidRPr="00A933E0">
        <w:rPr>
          <w:rFonts w:asciiTheme="minorHAnsi" w:hAnsiTheme="minorHAnsi" w:cs="Arial"/>
          <w:sz w:val="24"/>
          <w:szCs w:val="24"/>
        </w:rPr>
        <w:t>i</w:t>
      </w:r>
      <w:proofErr w:type="spellEnd"/>
      <w:r w:rsidRPr="00A933E0">
        <w:rPr>
          <w:rFonts w:asciiTheme="minorHAnsi" w:hAnsiTheme="minorHAnsi" w:cs="Arial"/>
          <w:sz w:val="24"/>
          <w:szCs w:val="24"/>
        </w:rPr>
        <w:t>) of Securities and Exchange Commission Rule 15c2-12 under the Securities Exchange Act of 1934, as amended (17 CFR Part 240. 15c2-12) (the “Rule”).  The City shall be the “obligated person” under the Continuing Disclosure Agreement.  The City shall provide, or cause to be provided, notice of certain significate events as required to be provided under the Rule, as specifically set forth in the Continuing Disclosure Agreement.  The form of the Continuing Disclosure Agreement shall be approved by the Mayor or City Manager.  The Mayor or City Manager is hereby authorized to execute and deliver the Continuing Disclosure Agreement.</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(b)  The Mayor or City Manager is hereby authorized to approve and execute any official statement or offering document of the Authority related to the issuance of the Series 2016 A Bonds.</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(c)  The Mayor or City Manager is hereby authorized to approve and execute a bond purchase agreement with respect to the issuance of the Series 2016 A Bonds.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Section 7.  Incidental Actions.  The Mayor, the City Manager, the City Clerk and any other appropriate and duly authorized office of the City are hereby authorized and directed to execute and deliver such other documents, agreements, instruments and certificates and to take such other action as may be necessary or appropriate in order to effectuate the execution and delivery of the Supplemental Lease or the Series 2016 A Bonds.  The execution, delivery and due performance of documents are hereby in all respects approved, authorized, ratified and confirmed, including all acts heretofore taken in connection with the issuance of the Series 2016 A Bonds by the Authority, the refunding and redemption of the Bonds To Be Refunded, the completion of the Project and the leasing of the Facilities.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Section 7.  Effective Date.  This Ordinance shall take effect immediately upon enactment.</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 xml:space="preserve"> </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EXHIBIT A</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FORM OF FIRST SUPPLEMENTAL CONTRACT OF LEASE-PURCHASE</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FIRST SUPPLEMENTAL CONTRACT OF LEASE-PURCHASE</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THIS FIRST SUPPLEMENTAL CONTRACT OF LEASE-PURCHASE (“First Supplemental Lease”), dated as of ______, 2016, by and between the WEST VIRGINIA ECONOMIC DEVELOPMENT AUTHORITY, a public corporation and government instrumentality of the State of West Virginia (“Lessor”), and THE CITY OF CHARLESTON (“Lessee”);</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Lessor has previously approved and issued its Taxable Lease Revenue Bonds (The City of Charleston Stadium Project), Series 2004, dated November 1, 2004 (the “Series 2004 Bonds”), to finance the acquisition, construction, renovation, equipping and completion of a baseball stadium complex including the renovation of a portion of an existing building to be used by the ball team and completion of renovations of the existing building on certain real property located in the City (the “Facilities”);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by that certain Contract of Lease-Purchase, dated as of November 1, 2004 (the “Lease”), by and between the Lessor, as lessor, and Lessee, as lessee, attached hereto as Exhibit A and incorporated herein by reference, Lessor leased and demised the Facilities unto Lessee, in order to facilitate the issuance of the Series 2004 Bonds;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the Lessor, under Chapter 31, Article 15, Section 13 of the Code of West Virginia, 1931, as amended (the “Bond Act”) has the authority to currently refund the Series 2004 Bonds;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the Lessee desires to make improvements to and acquire equipment for the Facilities and has requested additional funds to make the improvements and acquire the equipment (the “Project”);</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the Lessor has found and determined that it is necessary and appropriate to issue, sell and deliver its Taxable Lease Revenue Refunding and Improvement Bonds (The City of Charleston Stadium Project), Series 2016 A (the “Series 2016 A Bonds”) in the aggregate principal amount not to exceed $6,000,000 under the Bond Act and a Resolution duly passed by the Lessor on _______, 2016 (the “Resolution”) for the purpose of currently refunding the Series 2004 Bonds, paying costs of the Project and paying costs of issuance;</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 xml:space="preserve">WHEREAS, the Trustee for the Series 2016 A Bonds is </w:t>
      </w:r>
      <w:proofErr w:type="spellStart"/>
      <w:r w:rsidRPr="00A933E0">
        <w:rPr>
          <w:rFonts w:asciiTheme="minorHAnsi" w:hAnsiTheme="minorHAnsi" w:cs="Arial"/>
          <w:sz w:val="24"/>
          <w:szCs w:val="24"/>
        </w:rPr>
        <w:t>WesBanco</w:t>
      </w:r>
      <w:proofErr w:type="spellEnd"/>
      <w:r w:rsidRPr="00A933E0">
        <w:rPr>
          <w:rFonts w:asciiTheme="minorHAnsi" w:hAnsiTheme="minorHAnsi" w:cs="Arial"/>
          <w:sz w:val="24"/>
          <w:szCs w:val="24"/>
        </w:rPr>
        <w:t xml:space="preserve"> Bank, Inc., (the “Trustee”);</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it is necessary to supplement and amend the Lease to substitute the payment of the debt service on the Series 2016 A Bonds for the payment of the debt service on the Series 2004 Bonds as the basis of the Base Rentals (as hereinafter defined) to be paid pursuant to the Lease and to incorporate the Project improvements into the Facilities (the “Leased Premises”);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in order to facilitate the issuance of the Series 2016 A Bonds, Lessor and Lessee mutually agree on the terms and provisions of this First Supplemental Lease, which terms and provisions herein will be incorporated into the Lease as representation of the entire agreement between the parties as to the subject matter contained herein and therein; and</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WHEREAS, the execution and delivery of this First Supplemental Lease have been duly authorized by an Ordinance duly enacted by the Lessee on ______, 2016and by all other necessary action of the Lessee.</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NOW, THEREFORE, THIS FIRST SUPPLEMENTAL LEASE WITNESSETH:</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That for and in consideration of the Rentals to be paid by the Lessee to Lessor and the full and complete performance of the covenants, terms, and conditions hereinafter set forth, the parties do agree as follows: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1.</w:t>
      </w:r>
      <w:r w:rsidRPr="00A933E0">
        <w:rPr>
          <w:rFonts w:asciiTheme="minorHAnsi" w:hAnsiTheme="minorHAnsi" w:cs="Arial"/>
          <w:sz w:val="24"/>
          <w:szCs w:val="24"/>
        </w:rPr>
        <w:tab/>
        <w:t>Definitions.  All terms which are defined in the Lease shall have the same meanings in this First Supplemental Lease unless the context clearly requires otherwise.  The definitions “Base Rentals”, “Bonds” and “Indenture” set forth in the Lease are hereby amended and restated to read as follows: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“Base Rentals” means the payments payable by the Lessee for and in consideration of the right to use the Leased Premises during the Lease Term pursuant to Section 2 and Exhibit B of the First Supplemental Lease, which Base Rentals shall be sufficient to pay when due, the Debt Service on the Series 2016 A Bonds.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“Bonds” means the Series 2016 A Bonds.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 xml:space="preserve">“Indenture” means the Indenture, Credit Line Deed of Trust and Security Agreement, dated as of ______, 2016, by and between the Lessor and </w:t>
      </w:r>
      <w:proofErr w:type="spellStart"/>
      <w:r w:rsidRPr="00A933E0">
        <w:rPr>
          <w:rFonts w:asciiTheme="minorHAnsi" w:hAnsiTheme="minorHAnsi" w:cs="Arial"/>
          <w:sz w:val="24"/>
          <w:szCs w:val="24"/>
        </w:rPr>
        <w:t>WesBanco</w:t>
      </w:r>
      <w:proofErr w:type="spellEnd"/>
      <w:r w:rsidRPr="00A933E0">
        <w:rPr>
          <w:rFonts w:asciiTheme="minorHAnsi" w:hAnsiTheme="minorHAnsi" w:cs="Arial"/>
          <w:sz w:val="24"/>
          <w:szCs w:val="24"/>
        </w:rPr>
        <w:t xml:space="preserve"> Bank, Inc. as Trustee, as the same may be amended, modified and supplemented from time to time.</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2.</w:t>
      </w:r>
      <w:r w:rsidRPr="00A933E0">
        <w:rPr>
          <w:rFonts w:asciiTheme="minorHAnsi" w:hAnsiTheme="minorHAnsi" w:cs="Arial"/>
          <w:sz w:val="24"/>
          <w:szCs w:val="24"/>
        </w:rPr>
        <w:tab/>
        <w:t xml:space="preserve">Amended Lease.  Sections 4 and 5 of the Lease are hereby supplemented, amended and restated to read as follows:  </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4.  Lease Term, Deliver Date, Lessee’s Obligation for the Changes to Plans and Notices.  In consideration of the rentals to be received by the Lessor and of the covenants and promises herein contained to be kept and performed by the Lessee, and in consideration of the issuance of the Bonds by the Lessor and the assignment of the Lease by the Lessor to the Trustee, the Lessor hereby demises and leases the Facilities to the Lessee, and the Lessee hereby hires, takes and leases the Facilities from the Lessor, for the Lease Term, at the rentals and on the conditions herein set forth.</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The term of the demise and leasing of the Facilities by the Lessor to the Lessee (the “Lease Term”) shall commence on the date of delivery of executed counterparts of this Lease to the parties hereto (the “Delivery Date”) and shall extend, unless sooner terminated in accordance with the provisions hereof, to November 1, 2030, provided, however, that the Lease Term shall expire on such earlier date as the principal of, premium, if any, and interest on all the Bonds and all other expenses payable by the Lessee hereunder shall have been paid or provisions for their payment shall have been made in accordance with the Indenture and this Lease.</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ANYTHING TO THE CONTRARY IN THIS LEASE NOTWITHSTANDING, THIS LEASE IS TERMINABLE BY THE LESSEE AT THE END OF ANY FISCAL YEAR UPON 30 DAYS’ PRIOR WRITTEN NOTICE DELIVERED TO THE TRUSTEE AND THE LESSOR.</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This Lease shall be considered renewed for each ensuing Fiscal Year and all portions thereof during the Lease Term unless it is canceled by the Lessee before the end of the then current Fiscal Year.  Unless earlier terminated pursuant to the provisions hereof, this Lease shall terminate as of the date of (</w:t>
      </w:r>
      <w:proofErr w:type="spellStart"/>
      <w:r w:rsidRPr="00A933E0">
        <w:rPr>
          <w:rFonts w:asciiTheme="minorHAnsi" w:hAnsiTheme="minorHAnsi" w:cs="Arial"/>
          <w:sz w:val="24"/>
          <w:szCs w:val="24"/>
        </w:rPr>
        <w:t>i</w:t>
      </w:r>
      <w:proofErr w:type="spellEnd"/>
      <w:r w:rsidRPr="00A933E0">
        <w:rPr>
          <w:rFonts w:asciiTheme="minorHAnsi" w:hAnsiTheme="minorHAnsi" w:cs="Arial"/>
          <w:sz w:val="24"/>
          <w:szCs w:val="24"/>
        </w:rPr>
        <w:t>) payment in full of Rentals hereunder; and (ii) payment in full of all principal, interest and redemption price, if any, on all Bonds.</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 xml:space="preserve">In the event the Lessee requires any changes to the Project, the Lessee shall bear all costs attributable to such changes, including without limitation any increases in the project budget, and any costs attributable to delay in completion occasioned by such changes or due to any changes in phasing of the work under unmodified portions of the Project due to such changes.  Costs shall be deemed to include, without limitation, any penalties for late completion assessed under any construction contract.  </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Notices may be given by personal service upon the party(s) entitled to such notice, or by certified mail, duly stamped and directed to the last-known address of the party to be notified, and deposited in the post office.  The proper mailing of such notice and not the receipt thereof shall constitute the giving of such notice by either party to the other.</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Notices shall be directed as follows:</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t>To the Lessor:</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t>West Virginia Economic Development Authority</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t>North Gate Business Plaza</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t>180 Association Drive</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t>Charleston, West Virginia 25311</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t>Attn: Executive Director</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r>
      <w:proofErr w:type="gramStart"/>
      <w:r w:rsidRPr="00A933E0">
        <w:rPr>
          <w:rFonts w:asciiTheme="minorHAnsi" w:hAnsiTheme="minorHAnsi" w:cs="Arial"/>
          <w:sz w:val="24"/>
          <w:szCs w:val="24"/>
        </w:rPr>
        <w:t>and</w:t>
      </w:r>
      <w:proofErr w:type="gramEnd"/>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004450E3">
        <w:rPr>
          <w:rFonts w:asciiTheme="minorHAnsi" w:hAnsiTheme="minorHAnsi" w:cs="Arial"/>
          <w:sz w:val="24"/>
          <w:szCs w:val="24"/>
        </w:rPr>
        <w:tab/>
      </w:r>
      <w:r w:rsidR="004450E3">
        <w:rPr>
          <w:rFonts w:asciiTheme="minorHAnsi" w:hAnsiTheme="minorHAnsi" w:cs="Arial"/>
          <w:sz w:val="24"/>
          <w:szCs w:val="24"/>
        </w:rPr>
        <w:tab/>
      </w:r>
      <w:r w:rsidRPr="00A933E0">
        <w:rPr>
          <w:rFonts w:asciiTheme="minorHAnsi" w:hAnsiTheme="minorHAnsi" w:cs="Arial"/>
          <w:sz w:val="24"/>
          <w:szCs w:val="24"/>
        </w:rPr>
        <w:t xml:space="preserve">Brian </w:t>
      </w:r>
      <w:proofErr w:type="spellStart"/>
      <w:r w:rsidRPr="00A933E0">
        <w:rPr>
          <w:rFonts w:asciiTheme="minorHAnsi" w:hAnsiTheme="minorHAnsi" w:cs="Arial"/>
          <w:sz w:val="24"/>
          <w:szCs w:val="24"/>
        </w:rPr>
        <w:t>Helmick</w:t>
      </w:r>
      <w:proofErr w:type="spellEnd"/>
      <w:r w:rsidRPr="00A933E0">
        <w:rPr>
          <w:rFonts w:asciiTheme="minorHAnsi" w:hAnsiTheme="minorHAnsi" w:cs="Arial"/>
          <w:sz w:val="24"/>
          <w:szCs w:val="24"/>
        </w:rPr>
        <w:t>, Esquire</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r>
      <w:proofErr w:type="spellStart"/>
      <w:r w:rsidRPr="00A933E0">
        <w:rPr>
          <w:rFonts w:asciiTheme="minorHAnsi" w:hAnsiTheme="minorHAnsi" w:cs="Arial"/>
          <w:sz w:val="24"/>
          <w:szCs w:val="24"/>
        </w:rPr>
        <w:t>Spilman</w:t>
      </w:r>
      <w:proofErr w:type="spellEnd"/>
      <w:r w:rsidRPr="00A933E0">
        <w:rPr>
          <w:rFonts w:asciiTheme="minorHAnsi" w:hAnsiTheme="minorHAnsi" w:cs="Arial"/>
          <w:sz w:val="24"/>
          <w:szCs w:val="24"/>
        </w:rPr>
        <w:t>, Thomas &amp; Battle</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r>
      <w:proofErr w:type="spellStart"/>
      <w:r w:rsidRPr="00A933E0">
        <w:rPr>
          <w:rFonts w:asciiTheme="minorHAnsi" w:hAnsiTheme="minorHAnsi" w:cs="Arial"/>
          <w:sz w:val="24"/>
          <w:szCs w:val="24"/>
        </w:rPr>
        <w:t>Spilman</w:t>
      </w:r>
      <w:proofErr w:type="spellEnd"/>
      <w:r w:rsidRPr="00A933E0">
        <w:rPr>
          <w:rFonts w:asciiTheme="minorHAnsi" w:hAnsiTheme="minorHAnsi" w:cs="Arial"/>
          <w:sz w:val="24"/>
          <w:szCs w:val="24"/>
        </w:rPr>
        <w:t xml:space="preserve"> Center</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t>300 Kanawha Boulevard, East</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t>Charleston, West Virginia 25301</w:t>
      </w:r>
    </w:p>
    <w:p w:rsidR="00A933E0" w:rsidRPr="00A933E0" w:rsidRDefault="00A933E0" w:rsidP="00A933E0">
      <w:pPr>
        <w:widowControl/>
        <w:autoSpaceDE/>
        <w:autoSpaceDN/>
        <w:adjustRightInd/>
        <w:spacing w:line="276" w:lineRule="auto"/>
        <w:rPr>
          <w:rFonts w:asciiTheme="minorHAnsi" w:hAnsiTheme="minorHAnsi" w:cs="Arial"/>
          <w:sz w:val="24"/>
          <w:szCs w:val="24"/>
        </w:rPr>
      </w:pPr>
    </w:p>
    <w:p w:rsidR="004450E3"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r>
    </w:p>
    <w:p w:rsidR="00A933E0" w:rsidRPr="00A933E0" w:rsidRDefault="004450E3" w:rsidP="00A933E0">
      <w:pPr>
        <w:widowControl/>
        <w:autoSpaceDE/>
        <w:autoSpaceDN/>
        <w:adjustRightInd/>
        <w:spacing w:line="276" w:lineRule="auto"/>
        <w:rPr>
          <w:rFonts w:asciiTheme="minorHAnsi" w:hAnsiTheme="minorHAnsi" w:cs="Arial"/>
          <w:sz w:val="24"/>
          <w:szCs w:val="24"/>
        </w:rPr>
      </w:pP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00A933E0" w:rsidRPr="00A933E0">
        <w:rPr>
          <w:rFonts w:asciiTheme="minorHAnsi" w:hAnsiTheme="minorHAnsi" w:cs="Arial"/>
          <w:sz w:val="24"/>
          <w:szCs w:val="24"/>
        </w:rPr>
        <w:t>To the Lessee:</w:t>
      </w:r>
      <w:r>
        <w:rPr>
          <w:rFonts w:asciiTheme="minorHAnsi" w:hAnsiTheme="minorHAnsi" w:cs="Arial"/>
          <w:sz w:val="24"/>
          <w:szCs w:val="24"/>
        </w:rPr>
        <w:t xml:space="preserve"> </w:t>
      </w:r>
      <w:r w:rsidRPr="00A933E0">
        <w:rPr>
          <w:rFonts w:asciiTheme="minorHAnsi" w:hAnsiTheme="minorHAnsi" w:cs="Arial"/>
          <w:sz w:val="24"/>
          <w:szCs w:val="24"/>
        </w:rPr>
        <w:t>The City of Charleston</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t>City Hall, Virginia Street</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t>Charleston, West Virginia</w:t>
      </w:r>
    </w:p>
    <w:p w:rsid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b/>
      </w:r>
      <w:r w:rsidRPr="00A933E0">
        <w:rPr>
          <w:rFonts w:asciiTheme="minorHAnsi" w:hAnsiTheme="minorHAnsi" w:cs="Arial"/>
          <w:sz w:val="24"/>
          <w:szCs w:val="24"/>
        </w:rPr>
        <w:tab/>
      </w:r>
      <w:r w:rsidRPr="00A933E0">
        <w:rPr>
          <w:rFonts w:asciiTheme="minorHAnsi" w:hAnsiTheme="minorHAnsi" w:cs="Arial"/>
          <w:sz w:val="24"/>
          <w:szCs w:val="24"/>
        </w:rPr>
        <w:tab/>
        <w:t>Attention: City Manager</w:t>
      </w:r>
    </w:p>
    <w:p w:rsidR="004450E3" w:rsidRPr="00A933E0" w:rsidRDefault="004450E3" w:rsidP="00A933E0">
      <w:pPr>
        <w:widowControl/>
        <w:autoSpaceDE/>
        <w:autoSpaceDN/>
        <w:adjustRightInd/>
        <w:spacing w:line="276" w:lineRule="auto"/>
        <w:rPr>
          <w:rFonts w:asciiTheme="minorHAnsi" w:hAnsiTheme="minorHAnsi" w:cs="Arial"/>
          <w:sz w:val="24"/>
          <w:szCs w:val="24"/>
        </w:rPr>
      </w:pP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A duplicate of any notice given under this Lease shall be given contemporaneously to the Trustee.</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5.</w:t>
      </w:r>
      <w:r w:rsidRPr="00A933E0">
        <w:rPr>
          <w:rFonts w:asciiTheme="minorHAnsi" w:hAnsiTheme="minorHAnsi" w:cs="Arial"/>
          <w:sz w:val="24"/>
          <w:szCs w:val="24"/>
        </w:rPr>
        <w:tab/>
        <w:t>Rentals.  A.  Lessee covenants that it shall pay the Base Rentals quarterly, commencing on the twenty-fifth (25th) day of ______, 20__ and thereafter on the twenty-fifth (25th) day of each January, April, July and October for the Facilities in the amounts designated as the Base Rentals set forth in EXHIBIT B - SCHEDULE OF RENTALS attached hereto and made a part hereof, and continuing each and every month during the Lease Term.  Provided, however, that if the twenty-fifth (25th) day of the month falls on a Saturday, Sunday or legal holiday, the rent payment shall be due on the first day thereafter that is not a Saturday, Sunday or legal holiday.</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B.</w:t>
      </w:r>
      <w:r w:rsidRPr="00A933E0">
        <w:rPr>
          <w:rFonts w:asciiTheme="minorHAnsi" w:hAnsiTheme="minorHAnsi" w:cs="Arial"/>
          <w:sz w:val="24"/>
          <w:szCs w:val="24"/>
        </w:rPr>
        <w:tab/>
        <w:t>Lessee further covenants that it shall pay the Additional Rentals commencing one (1) month following the Delivery Date, for the Facilities in the amounts and at the times such amounts may be due and payable.</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 xml:space="preserve">The Rentals payable hereunder shall be paid directly to the Trustee, at its corporate operation’s offices located at </w:t>
      </w:r>
      <w:proofErr w:type="spellStart"/>
      <w:r w:rsidRPr="00A933E0">
        <w:rPr>
          <w:rFonts w:asciiTheme="minorHAnsi" w:hAnsiTheme="minorHAnsi" w:cs="Arial"/>
          <w:sz w:val="24"/>
          <w:szCs w:val="24"/>
        </w:rPr>
        <w:t>WesBanco</w:t>
      </w:r>
      <w:proofErr w:type="spellEnd"/>
      <w:r w:rsidRPr="00A933E0">
        <w:rPr>
          <w:rFonts w:asciiTheme="minorHAnsi" w:hAnsiTheme="minorHAnsi" w:cs="Arial"/>
          <w:sz w:val="24"/>
          <w:szCs w:val="24"/>
        </w:rPr>
        <w:t xml:space="preserve"> Bank, Inc., One Bank Plaza, </w:t>
      </w:r>
      <w:proofErr w:type="gramStart"/>
      <w:r w:rsidRPr="00A933E0">
        <w:rPr>
          <w:rFonts w:asciiTheme="minorHAnsi" w:hAnsiTheme="minorHAnsi" w:cs="Arial"/>
          <w:sz w:val="24"/>
          <w:szCs w:val="24"/>
        </w:rPr>
        <w:t>Wheeling</w:t>
      </w:r>
      <w:proofErr w:type="gramEnd"/>
      <w:r w:rsidRPr="00A933E0">
        <w:rPr>
          <w:rFonts w:asciiTheme="minorHAnsi" w:hAnsiTheme="minorHAnsi" w:cs="Arial"/>
          <w:sz w:val="24"/>
          <w:szCs w:val="24"/>
        </w:rPr>
        <w:t>, WV  26003-3365.  All Base Rentals shall be applied by the Trustee to payment of the principal of and interest on the Bonds.  All Additional Rentals shall be applied by the Trustee to payment of any person or agency or account to which such payment is due and owing.</w:t>
      </w:r>
    </w:p>
    <w:p w:rsidR="00A933E0" w:rsidRPr="00A933E0" w:rsidRDefault="00A933E0" w:rsidP="00A933E0">
      <w:pPr>
        <w:widowControl/>
        <w:autoSpaceDE/>
        <w:autoSpaceDN/>
        <w:adjustRightInd/>
        <w:spacing w:line="276" w:lineRule="auto"/>
        <w:rPr>
          <w:rFonts w:asciiTheme="minorHAnsi" w:hAnsiTheme="minorHAnsi" w:cs="Arial"/>
          <w:sz w:val="24"/>
          <w:szCs w:val="24"/>
        </w:rPr>
      </w:pPr>
      <w:r w:rsidRPr="00A933E0">
        <w:rPr>
          <w:rFonts w:asciiTheme="minorHAnsi" w:hAnsiTheme="minorHAnsi" w:cs="Arial"/>
          <w:sz w:val="24"/>
          <w:szCs w:val="24"/>
        </w:rPr>
        <w:t>3.</w:t>
      </w:r>
      <w:r w:rsidRPr="00A933E0">
        <w:rPr>
          <w:rFonts w:asciiTheme="minorHAnsi" w:hAnsiTheme="minorHAnsi" w:cs="Arial"/>
          <w:sz w:val="24"/>
          <w:szCs w:val="24"/>
        </w:rPr>
        <w:tab/>
        <w:t>Accordance with Lease.  Except as expressly modified herein, the Lease shall in all other respects remain in full force and effect.  If any provision of this First Supplemental Lease shall conflict with any other provisions of the Lease, the provisions of this First Supplemental Lease shall prevail.</w:t>
      </w:r>
    </w:p>
    <w:p w:rsidR="00013BE3" w:rsidRDefault="00013BE3" w:rsidP="00A933E0">
      <w:pPr>
        <w:widowControl/>
        <w:autoSpaceDE/>
        <w:autoSpaceDN/>
        <w:adjustRightInd/>
        <w:spacing w:line="276" w:lineRule="auto"/>
        <w:rPr>
          <w:rFonts w:asciiTheme="minorHAnsi" w:hAnsiTheme="minorHAnsi" w:cs="Arial"/>
          <w:sz w:val="24"/>
          <w:szCs w:val="24"/>
        </w:rPr>
      </w:pPr>
    </w:p>
    <w:p w:rsidR="00A933E0" w:rsidRPr="00561816" w:rsidRDefault="00A933E0" w:rsidP="00A933E0">
      <w:pPr>
        <w:jc w:val="both"/>
        <w:rPr>
          <w:rFonts w:asciiTheme="minorHAnsi" w:hAnsiTheme="minorHAnsi" w:cs="Arial"/>
          <w:sz w:val="24"/>
          <w:szCs w:val="24"/>
        </w:rPr>
      </w:pPr>
      <w:r w:rsidRPr="00561816">
        <w:rPr>
          <w:rFonts w:asciiTheme="minorHAnsi" w:hAnsiTheme="minorHAnsi" w:cs="Arial"/>
          <w:sz w:val="24"/>
          <w:szCs w:val="24"/>
        </w:rPr>
        <w:t>Councilman Reishman moved to approve the Resolution.  Councilman Lane seconded the motion.  A roll call was taken:</w:t>
      </w:r>
    </w:p>
    <w:p w:rsidR="00A933E0" w:rsidRDefault="00A933E0" w:rsidP="00A933E0">
      <w:pPr>
        <w:jc w:val="both"/>
        <w:rPr>
          <w:rFonts w:asciiTheme="minorHAnsi" w:hAnsiTheme="minorHAnsi" w:cs="Arial"/>
          <w:sz w:val="24"/>
          <w:szCs w:val="24"/>
        </w:rPr>
      </w:pPr>
      <w:r w:rsidRPr="001957A8">
        <w:rPr>
          <w:rFonts w:asciiTheme="minorHAnsi" w:hAnsiTheme="minorHAnsi" w:cs="Arial"/>
          <w:sz w:val="24"/>
          <w:szCs w:val="24"/>
        </w:rPr>
        <w:t xml:space="preserve">YEAS: </w:t>
      </w:r>
      <w:r>
        <w:rPr>
          <w:rFonts w:asciiTheme="minorHAnsi" w:hAnsiTheme="minorHAnsi" w:cs="Arial"/>
          <w:sz w:val="24"/>
          <w:szCs w:val="24"/>
        </w:rPr>
        <w:t xml:space="preserve">Burka, </w:t>
      </w:r>
      <w:r w:rsidRPr="001957A8">
        <w:rPr>
          <w:rFonts w:asciiTheme="minorHAnsi" w:hAnsiTheme="minorHAnsi" w:cs="Arial"/>
          <w:sz w:val="24"/>
          <w:szCs w:val="24"/>
        </w:rPr>
        <w:t>Ceperley, Chestnut, Clowser,</w:t>
      </w:r>
      <w:r>
        <w:rPr>
          <w:rFonts w:asciiTheme="minorHAnsi" w:hAnsiTheme="minorHAnsi" w:cs="Arial"/>
          <w:sz w:val="24"/>
          <w:szCs w:val="24"/>
        </w:rPr>
        <w:t xml:space="preserve"> </w:t>
      </w:r>
      <w:r w:rsidRPr="001957A8">
        <w:rPr>
          <w:rFonts w:asciiTheme="minorHAnsi" w:hAnsiTheme="minorHAnsi" w:cs="Arial"/>
          <w:sz w:val="24"/>
          <w:szCs w:val="24"/>
        </w:rPr>
        <w:t xml:space="preserve">Davis, Ealy, </w:t>
      </w:r>
      <w:r>
        <w:rPr>
          <w:rFonts w:asciiTheme="minorHAnsi" w:hAnsiTheme="minorHAnsi" w:cs="Arial"/>
          <w:sz w:val="24"/>
          <w:szCs w:val="24"/>
        </w:rPr>
        <w:t xml:space="preserve">Faegre, Haas, Harrison, </w:t>
      </w:r>
      <w:r w:rsidRPr="001957A8">
        <w:rPr>
          <w:rFonts w:asciiTheme="minorHAnsi" w:hAnsiTheme="minorHAnsi" w:cs="Arial"/>
          <w:sz w:val="24"/>
          <w:szCs w:val="24"/>
        </w:rPr>
        <w:t xml:space="preserve">Lane, Minardi, Overstreet, Persinger, Reishman, Richardson, Salisbury, </w:t>
      </w:r>
      <w:r>
        <w:rPr>
          <w:rFonts w:asciiTheme="minorHAnsi" w:hAnsiTheme="minorHAnsi" w:cs="Arial"/>
          <w:sz w:val="24"/>
          <w:szCs w:val="24"/>
        </w:rPr>
        <w:t xml:space="preserve">Slater, Smith, </w:t>
      </w:r>
      <w:r w:rsidRPr="001957A8">
        <w:rPr>
          <w:rFonts w:asciiTheme="minorHAnsi" w:hAnsiTheme="minorHAnsi" w:cs="Arial"/>
          <w:sz w:val="24"/>
          <w:szCs w:val="24"/>
        </w:rPr>
        <w:t>Snodgrass,</w:t>
      </w:r>
      <w:r>
        <w:rPr>
          <w:rFonts w:asciiTheme="minorHAnsi" w:hAnsiTheme="minorHAnsi" w:cs="Arial"/>
          <w:sz w:val="24"/>
          <w:szCs w:val="24"/>
        </w:rPr>
        <w:t xml:space="preserve"> </w:t>
      </w:r>
      <w:r w:rsidRPr="001957A8">
        <w:rPr>
          <w:rFonts w:asciiTheme="minorHAnsi" w:hAnsiTheme="minorHAnsi" w:cs="Arial"/>
          <w:sz w:val="24"/>
          <w:szCs w:val="24"/>
        </w:rPr>
        <w:t xml:space="preserve">Steele, Talkington, Mayor Jones                                                                         </w:t>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t xml:space="preserve">  NAYS: NONE                                </w:t>
      </w:r>
      <w:r>
        <w:rPr>
          <w:rFonts w:asciiTheme="minorHAnsi" w:hAnsiTheme="minorHAnsi" w:cs="Arial"/>
          <w:sz w:val="24"/>
          <w:szCs w:val="24"/>
        </w:rPr>
        <w:t xml:space="preserve">   </w:t>
      </w:r>
      <w:r>
        <w:rPr>
          <w:rFonts w:asciiTheme="minorHAnsi" w:hAnsiTheme="minorHAnsi" w:cs="Arial"/>
          <w:sz w:val="24"/>
          <w:szCs w:val="24"/>
        </w:rPr>
        <w:tab/>
      </w:r>
      <w:r w:rsidRPr="001957A8">
        <w:rPr>
          <w:rFonts w:asciiTheme="minorHAnsi" w:hAnsiTheme="minorHAnsi" w:cs="Arial"/>
          <w:sz w:val="24"/>
          <w:szCs w:val="24"/>
        </w:rPr>
        <w:t xml:space="preserve">                                                                                                                </w:t>
      </w:r>
      <w:r>
        <w:rPr>
          <w:rFonts w:asciiTheme="minorHAnsi" w:hAnsiTheme="minorHAnsi" w:cs="Arial"/>
          <w:sz w:val="24"/>
          <w:szCs w:val="24"/>
        </w:rPr>
        <w:t xml:space="preserve">ABSENT: </w:t>
      </w:r>
      <w:r w:rsidRPr="001957A8">
        <w:rPr>
          <w:rFonts w:asciiTheme="minorHAnsi" w:hAnsiTheme="minorHAnsi" w:cs="Arial"/>
          <w:sz w:val="24"/>
          <w:szCs w:val="24"/>
        </w:rPr>
        <w:t xml:space="preserve">Burton, </w:t>
      </w:r>
      <w:r>
        <w:rPr>
          <w:rFonts w:asciiTheme="minorHAnsi" w:hAnsiTheme="minorHAnsi" w:cs="Arial"/>
          <w:sz w:val="24"/>
          <w:szCs w:val="24"/>
        </w:rPr>
        <w:t xml:space="preserve">Hoover, </w:t>
      </w:r>
      <w:r w:rsidRPr="001957A8">
        <w:rPr>
          <w:rFonts w:asciiTheme="minorHAnsi" w:hAnsiTheme="minorHAnsi" w:cs="Arial"/>
          <w:sz w:val="24"/>
          <w:szCs w:val="24"/>
        </w:rPr>
        <w:t xml:space="preserve">Ireland, </w:t>
      </w:r>
      <w:r>
        <w:rPr>
          <w:rFonts w:asciiTheme="minorHAnsi" w:hAnsiTheme="minorHAnsi" w:cs="Arial"/>
          <w:sz w:val="24"/>
          <w:szCs w:val="24"/>
        </w:rPr>
        <w:t>Miller, Ware</w:t>
      </w:r>
    </w:p>
    <w:p w:rsidR="00A933E0" w:rsidRDefault="00A933E0" w:rsidP="00A933E0">
      <w:pPr>
        <w:jc w:val="both"/>
        <w:rPr>
          <w:rFonts w:asciiTheme="minorHAnsi" w:hAnsiTheme="minorHAnsi" w:cs="Arial"/>
          <w:sz w:val="24"/>
          <w:szCs w:val="24"/>
        </w:rPr>
      </w:pPr>
    </w:p>
    <w:p w:rsidR="00A933E0" w:rsidRPr="00561816" w:rsidRDefault="00A933E0" w:rsidP="00A933E0">
      <w:pPr>
        <w:jc w:val="both"/>
        <w:rPr>
          <w:rFonts w:asciiTheme="minorHAnsi" w:hAnsiTheme="minorHAnsi" w:cs="Arial"/>
          <w:sz w:val="24"/>
          <w:szCs w:val="24"/>
        </w:rPr>
      </w:pPr>
      <w:r w:rsidRPr="00561816">
        <w:rPr>
          <w:rFonts w:asciiTheme="minorHAnsi" w:hAnsiTheme="minorHAnsi" w:cs="Arial"/>
          <w:sz w:val="24"/>
          <w:szCs w:val="24"/>
        </w:rPr>
        <w:t xml:space="preserve">With a majority of members elected recorded thereon as voting in the affirmative the Mayor declared </w:t>
      </w:r>
      <w:r>
        <w:rPr>
          <w:rFonts w:asciiTheme="minorHAnsi" w:hAnsiTheme="minorHAnsi" w:cs="Arial"/>
          <w:sz w:val="24"/>
          <w:szCs w:val="24"/>
        </w:rPr>
        <w:t>Bill</w:t>
      </w:r>
      <w:r w:rsidRPr="00561816">
        <w:rPr>
          <w:rFonts w:asciiTheme="minorHAnsi" w:hAnsiTheme="minorHAnsi" w:cs="Arial"/>
          <w:sz w:val="24"/>
          <w:szCs w:val="24"/>
        </w:rPr>
        <w:t xml:space="preserve"> No. </w:t>
      </w:r>
      <w:r>
        <w:rPr>
          <w:rFonts w:asciiTheme="minorHAnsi" w:hAnsiTheme="minorHAnsi" w:cs="Arial"/>
          <w:sz w:val="24"/>
          <w:szCs w:val="24"/>
        </w:rPr>
        <w:t>7714</w:t>
      </w:r>
      <w:r w:rsidRPr="00561816">
        <w:rPr>
          <w:rFonts w:asciiTheme="minorHAnsi" w:hAnsiTheme="minorHAnsi" w:cs="Arial"/>
          <w:sz w:val="24"/>
          <w:szCs w:val="24"/>
        </w:rPr>
        <w:t xml:space="preserve"> adopted.</w:t>
      </w:r>
    </w:p>
    <w:p w:rsidR="00CE4235" w:rsidRPr="005B02B5" w:rsidRDefault="00CE4235" w:rsidP="00CE4235">
      <w:pPr>
        <w:widowControl/>
        <w:autoSpaceDE/>
        <w:autoSpaceDN/>
        <w:adjustRightInd/>
        <w:jc w:val="center"/>
        <w:rPr>
          <w:rFonts w:asciiTheme="minorHAnsi" w:hAnsiTheme="minorHAnsi" w:cs="Arial"/>
          <w:b/>
          <w:i/>
          <w:sz w:val="24"/>
          <w:szCs w:val="24"/>
        </w:rPr>
      </w:pPr>
      <w:r w:rsidRPr="005B02B5">
        <w:rPr>
          <w:rFonts w:asciiTheme="minorHAnsi" w:hAnsiTheme="minorHAnsi" w:cs="Arial"/>
          <w:b/>
          <w:i/>
          <w:sz w:val="24"/>
          <w:szCs w:val="24"/>
        </w:rPr>
        <w:t>REPORTS OF OFFICERS</w:t>
      </w:r>
    </w:p>
    <w:p w:rsidR="00CE4235" w:rsidRPr="005B02B5" w:rsidRDefault="00CE4235" w:rsidP="00CE4235">
      <w:pPr>
        <w:widowControl/>
        <w:autoSpaceDE/>
        <w:autoSpaceDN/>
        <w:adjustRightInd/>
        <w:jc w:val="center"/>
        <w:rPr>
          <w:rFonts w:asciiTheme="minorHAnsi" w:hAnsiTheme="minorHAnsi" w:cs="Arial"/>
          <w:i/>
          <w:sz w:val="24"/>
          <w:szCs w:val="24"/>
        </w:rPr>
      </w:pPr>
      <w:r w:rsidRPr="005B02B5">
        <w:rPr>
          <w:rFonts w:asciiTheme="minorHAnsi" w:hAnsiTheme="minorHAnsi"/>
          <w:noProof/>
          <w:sz w:val="24"/>
          <w:szCs w:val="24"/>
        </w:rPr>
        <mc:AlternateContent>
          <mc:Choice Requires="wps">
            <w:drawing>
              <wp:anchor distT="0" distB="0" distL="114300" distR="114300" simplePos="0" relativeHeight="251805696" behindDoc="0" locked="0" layoutInCell="1" allowOverlap="1" wp14:anchorId="2AA6322A" wp14:editId="44DF3A91">
                <wp:simplePos x="0" y="0"/>
                <wp:positionH relativeFrom="column">
                  <wp:posOffset>2094230</wp:posOffset>
                </wp:positionH>
                <wp:positionV relativeFrom="paragraph">
                  <wp:posOffset>97155</wp:posOffset>
                </wp:positionV>
                <wp:extent cx="177546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B16B690" id="Straight Connector 10"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" strokecolor="windowText"/>
            </w:pict>
          </mc:Fallback>
        </mc:AlternateContent>
      </w:r>
    </w:p>
    <w:p w:rsidR="00CE4235" w:rsidRPr="005B02B5" w:rsidRDefault="00CE4235" w:rsidP="00CE4235">
      <w:pPr>
        <w:widowControl/>
        <w:autoSpaceDE/>
        <w:autoSpaceDN/>
        <w:adjustRightInd/>
        <w:jc w:val="center"/>
        <w:rPr>
          <w:rFonts w:asciiTheme="minorHAnsi" w:hAnsiTheme="minorHAnsi" w:cs="Arial"/>
          <w:i/>
          <w:sz w:val="24"/>
          <w:szCs w:val="24"/>
        </w:rPr>
      </w:pPr>
    </w:p>
    <w:p w:rsidR="00E1548A" w:rsidRPr="00E1548A" w:rsidRDefault="00E1548A" w:rsidP="00E1548A">
      <w:pPr>
        <w:widowControl/>
        <w:numPr>
          <w:ilvl w:val="0"/>
          <w:numId w:val="41"/>
        </w:numPr>
        <w:autoSpaceDE/>
        <w:autoSpaceDN/>
        <w:adjustRightInd/>
        <w:rPr>
          <w:rFonts w:asciiTheme="minorHAnsi" w:hAnsiTheme="minorHAnsi" w:cs="Arial"/>
          <w:sz w:val="24"/>
          <w:szCs w:val="24"/>
        </w:rPr>
      </w:pPr>
      <w:r w:rsidRPr="00E1548A">
        <w:rPr>
          <w:rFonts w:asciiTheme="minorHAnsi" w:hAnsiTheme="minorHAnsi" w:cs="Arial"/>
          <w:sz w:val="24"/>
          <w:szCs w:val="24"/>
        </w:rPr>
        <w:t>Report of the City of Charleston Payroll Variance Analysis; September 2016.</w:t>
      </w:r>
    </w:p>
    <w:p w:rsidR="00E1548A" w:rsidRPr="00E1548A" w:rsidRDefault="00E1548A" w:rsidP="00E1548A">
      <w:pPr>
        <w:widowControl/>
        <w:autoSpaceDE/>
        <w:autoSpaceDN/>
        <w:adjustRightInd/>
        <w:ind w:firstLine="720"/>
        <w:rPr>
          <w:rFonts w:asciiTheme="minorHAnsi" w:hAnsiTheme="minorHAnsi" w:cs="Arial"/>
          <w:sz w:val="24"/>
          <w:szCs w:val="24"/>
        </w:rPr>
      </w:pPr>
      <w:r w:rsidRPr="00E1548A">
        <w:rPr>
          <w:rFonts w:asciiTheme="minorHAnsi" w:hAnsiTheme="minorHAnsi" w:cs="Arial"/>
          <w:sz w:val="24"/>
          <w:szCs w:val="24"/>
        </w:rPr>
        <w:t xml:space="preserve">       Received and Filed.</w:t>
      </w:r>
    </w:p>
    <w:p w:rsidR="00E1548A" w:rsidRPr="00E1548A" w:rsidRDefault="00E1548A" w:rsidP="00E1548A">
      <w:pPr>
        <w:widowControl/>
        <w:autoSpaceDE/>
        <w:autoSpaceDN/>
        <w:adjustRightInd/>
        <w:ind w:firstLine="720"/>
        <w:rPr>
          <w:rFonts w:asciiTheme="minorHAnsi" w:hAnsiTheme="minorHAnsi" w:cs="Arial"/>
          <w:sz w:val="24"/>
          <w:szCs w:val="24"/>
        </w:rPr>
      </w:pPr>
    </w:p>
    <w:p w:rsidR="00E1548A" w:rsidRPr="00E1548A" w:rsidRDefault="00E1548A" w:rsidP="00E1548A">
      <w:pPr>
        <w:widowControl/>
        <w:numPr>
          <w:ilvl w:val="0"/>
          <w:numId w:val="41"/>
        </w:numPr>
        <w:autoSpaceDE/>
        <w:autoSpaceDN/>
        <w:adjustRightInd/>
        <w:rPr>
          <w:rFonts w:asciiTheme="minorHAnsi" w:hAnsiTheme="minorHAnsi" w:cs="Arial"/>
          <w:sz w:val="24"/>
          <w:szCs w:val="24"/>
        </w:rPr>
      </w:pPr>
      <w:r w:rsidRPr="00E1548A">
        <w:rPr>
          <w:rFonts w:asciiTheme="minorHAnsi" w:hAnsiTheme="minorHAnsi" w:cs="Arial"/>
          <w:sz w:val="24"/>
          <w:szCs w:val="24"/>
        </w:rPr>
        <w:t>City of Charleston, WV – Municipal Court Report to City Council Month Ending September 2016.</w:t>
      </w:r>
    </w:p>
    <w:p w:rsidR="00E1548A" w:rsidRPr="00E1548A" w:rsidRDefault="00E1548A" w:rsidP="00E1548A">
      <w:pPr>
        <w:widowControl/>
        <w:autoSpaceDE/>
        <w:autoSpaceDN/>
        <w:adjustRightInd/>
        <w:ind w:firstLine="720"/>
        <w:rPr>
          <w:rFonts w:asciiTheme="minorHAnsi" w:hAnsiTheme="minorHAnsi" w:cs="Arial"/>
          <w:sz w:val="24"/>
          <w:szCs w:val="24"/>
        </w:rPr>
      </w:pPr>
      <w:r w:rsidRPr="00E1548A">
        <w:rPr>
          <w:rFonts w:asciiTheme="minorHAnsi" w:hAnsiTheme="minorHAnsi" w:cs="Arial"/>
          <w:sz w:val="24"/>
          <w:szCs w:val="24"/>
        </w:rPr>
        <w:t xml:space="preserve">       Received and Filed.</w:t>
      </w:r>
    </w:p>
    <w:p w:rsidR="00E1548A" w:rsidRPr="00E1548A" w:rsidRDefault="00E1548A" w:rsidP="00E1548A">
      <w:pPr>
        <w:widowControl/>
        <w:autoSpaceDE/>
        <w:autoSpaceDN/>
        <w:adjustRightInd/>
        <w:ind w:firstLine="720"/>
        <w:rPr>
          <w:rFonts w:asciiTheme="minorHAnsi" w:hAnsiTheme="minorHAnsi" w:cs="Arial"/>
          <w:sz w:val="24"/>
          <w:szCs w:val="24"/>
        </w:rPr>
      </w:pPr>
    </w:p>
    <w:p w:rsidR="00E1548A" w:rsidRPr="00E1548A" w:rsidRDefault="00E1548A" w:rsidP="00E1548A">
      <w:pPr>
        <w:widowControl/>
        <w:numPr>
          <w:ilvl w:val="0"/>
          <w:numId w:val="41"/>
        </w:numPr>
        <w:autoSpaceDE/>
        <w:autoSpaceDN/>
        <w:adjustRightInd/>
        <w:rPr>
          <w:rFonts w:asciiTheme="minorHAnsi" w:hAnsiTheme="minorHAnsi" w:cs="Arial"/>
          <w:sz w:val="24"/>
          <w:szCs w:val="24"/>
        </w:rPr>
      </w:pPr>
      <w:r w:rsidRPr="00E1548A">
        <w:rPr>
          <w:rFonts w:asciiTheme="minorHAnsi" w:hAnsiTheme="minorHAnsi" w:cs="Arial"/>
          <w:sz w:val="24"/>
          <w:szCs w:val="24"/>
        </w:rPr>
        <w:t>City Treasurer’s Report to City Council Month Ending September 2016.</w:t>
      </w:r>
    </w:p>
    <w:p w:rsidR="00E1548A" w:rsidRPr="00E1548A" w:rsidRDefault="00E1548A" w:rsidP="00E1548A">
      <w:pPr>
        <w:widowControl/>
        <w:autoSpaceDE/>
        <w:autoSpaceDN/>
        <w:adjustRightInd/>
        <w:ind w:firstLine="720"/>
        <w:rPr>
          <w:rFonts w:asciiTheme="minorHAnsi" w:hAnsiTheme="minorHAnsi" w:cs="Arial"/>
          <w:sz w:val="24"/>
          <w:szCs w:val="24"/>
        </w:rPr>
      </w:pPr>
      <w:r w:rsidRPr="00E1548A">
        <w:rPr>
          <w:rFonts w:asciiTheme="minorHAnsi" w:hAnsiTheme="minorHAnsi" w:cs="Arial"/>
          <w:sz w:val="24"/>
          <w:szCs w:val="24"/>
        </w:rPr>
        <w:t xml:space="preserve">       Received and Filed.</w:t>
      </w:r>
    </w:p>
    <w:p w:rsidR="00CE4235" w:rsidRPr="00E1548A" w:rsidRDefault="00CE4235" w:rsidP="00CE4235">
      <w:pPr>
        <w:widowControl/>
        <w:autoSpaceDE/>
        <w:autoSpaceDN/>
        <w:adjustRightInd/>
        <w:ind w:firstLine="720"/>
        <w:rPr>
          <w:rFonts w:asciiTheme="minorHAnsi" w:hAnsiTheme="minorHAnsi" w:cs="Arial"/>
          <w:sz w:val="24"/>
          <w:szCs w:val="24"/>
        </w:rPr>
      </w:pPr>
    </w:p>
    <w:p w:rsidR="00CE4235" w:rsidRPr="005B02B5" w:rsidRDefault="00CE4235" w:rsidP="00CE4235">
      <w:pPr>
        <w:widowControl/>
        <w:autoSpaceDE/>
        <w:autoSpaceDN/>
        <w:adjustRightInd/>
        <w:ind w:firstLine="720"/>
        <w:rPr>
          <w:rFonts w:asciiTheme="minorHAnsi" w:hAnsiTheme="minorHAnsi" w:cs="Arial"/>
          <w:sz w:val="24"/>
          <w:szCs w:val="24"/>
        </w:rPr>
      </w:pPr>
    </w:p>
    <w:p w:rsidR="00CE4235" w:rsidRPr="005B02B5" w:rsidRDefault="00CE4235" w:rsidP="00CE4235">
      <w:pPr>
        <w:jc w:val="center"/>
        <w:rPr>
          <w:rFonts w:asciiTheme="minorHAnsi" w:hAnsiTheme="minorHAnsi" w:cs="Arial"/>
          <w:b/>
          <w:i/>
          <w:sz w:val="24"/>
          <w:szCs w:val="24"/>
        </w:rPr>
      </w:pPr>
    </w:p>
    <w:p w:rsidR="00CE4235" w:rsidRPr="005B02B5" w:rsidRDefault="00CE4235" w:rsidP="00CE4235">
      <w:pPr>
        <w:jc w:val="center"/>
        <w:rPr>
          <w:rFonts w:asciiTheme="minorHAnsi" w:hAnsiTheme="minorHAnsi" w:cs="Arial"/>
          <w:b/>
          <w:i/>
          <w:sz w:val="24"/>
          <w:szCs w:val="24"/>
        </w:rPr>
      </w:pPr>
      <w:r w:rsidRPr="005B02B5">
        <w:rPr>
          <w:rFonts w:asciiTheme="minorHAnsi" w:hAnsiTheme="minorHAnsi" w:cs="Arial"/>
          <w:b/>
          <w:i/>
          <w:sz w:val="24"/>
          <w:szCs w:val="24"/>
        </w:rPr>
        <w:t>NEW BILLS</w:t>
      </w:r>
    </w:p>
    <w:p w:rsidR="00CE4235" w:rsidRPr="005B02B5" w:rsidRDefault="00CE4235" w:rsidP="00CE4235">
      <w:pPr>
        <w:rPr>
          <w:rFonts w:asciiTheme="minorHAnsi" w:hAnsiTheme="minorHAnsi"/>
          <w:b/>
          <w:sz w:val="28"/>
          <w:szCs w:val="28"/>
        </w:rPr>
      </w:pPr>
      <w:r w:rsidRPr="005B02B5">
        <w:rPr>
          <w:rFonts w:asciiTheme="minorHAnsi" w:hAnsiTheme="minorHAnsi"/>
          <w:noProof/>
          <w:sz w:val="24"/>
          <w:szCs w:val="24"/>
        </w:rPr>
        <mc:AlternateContent>
          <mc:Choice Requires="wps">
            <w:drawing>
              <wp:anchor distT="0" distB="0" distL="114300" distR="114300" simplePos="0" relativeHeight="251806720" behindDoc="0" locked="0" layoutInCell="1" allowOverlap="1" wp14:anchorId="42D6A730" wp14:editId="3FD8C676">
                <wp:simplePos x="0" y="0"/>
                <wp:positionH relativeFrom="column">
                  <wp:posOffset>2089785</wp:posOffset>
                </wp:positionH>
                <wp:positionV relativeFrom="paragraph">
                  <wp:posOffset>108916</wp:posOffset>
                </wp:positionV>
                <wp:extent cx="1775460" cy="0"/>
                <wp:effectExtent l="0" t="0" r="15240" b="19050"/>
                <wp:wrapNone/>
                <wp:docPr id="8" name="Straight Connector 8"/>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04907DD" id="Straight Connector 8"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64.55pt,8.6pt" to="304.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" strokecolor="windowText"/>
            </w:pict>
          </mc:Fallback>
        </mc:AlternateContent>
      </w:r>
    </w:p>
    <w:p w:rsidR="005F1A89" w:rsidRDefault="00CE4235" w:rsidP="005F1A89">
      <w:pPr>
        <w:rPr>
          <w:rFonts w:asciiTheme="minorHAnsi" w:hAnsiTheme="minorHAnsi" w:cs="Arial"/>
          <w:sz w:val="24"/>
          <w:szCs w:val="24"/>
        </w:rPr>
      </w:pPr>
      <w:r w:rsidRPr="005B02B5">
        <w:rPr>
          <w:rFonts w:asciiTheme="minorHAnsi" w:hAnsiTheme="minorHAnsi" w:cs="Arial"/>
          <w:sz w:val="24"/>
          <w:szCs w:val="24"/>
        </w:rPr>
        <w:t xml:space="preserve">                                                             </w:t>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r>
      <w:r w:rsidRPr="005B02B5">
        <w:rPr>
          <w:rFonts w:asciiTheme="minorHAnsi" w:hAnsiTheme="minorHAnsi" w:cs="Arial"/>
          <w:sz w:val="24"/>
          <w:szCs w:val="24"/>
        </w:rPr>
        <w:tab/>
        <w:t xml:space="preserve">                  </w:t>
      </w:r>
    </w:p>
    <w:p w:rsidR="00E1548A" w:rsidRPr="00E1548A" w:rsidRDefault="00E1548A" w:rsidP="00E1548A">
      <w:pPr>
        <w:rPr>
          <w:rFonts w:asciiTheme="minorHAnsi" w:hAnsiTheme="minorHAnsi" w:cs="Arial"/>
          <w:bCs/>
          <w:sz w:val="24"/>
          <w:szCs w:val="24"/>
        </w:rPr>
      </w:pPr>
      <w:r w:rsidRPr="00E1548A">
        <w:rPr>
          <w:rFonts w:asciiTheme="minorHAnsi" w:hAnsiTheme="minorHAnsi" w:cs="Arial"/>
          <w:bCs/>
          <w:sz w:val="24"/>
          <w:szCs w:val="24"/>
        </w:rPr>
        <w:t>Introduced by Council member Cubert Smith on October 17, 2016:</w:t>
      </w:r>
    </w:p>
    <w:p w:rsidR="00E1548A" w:rsidRPr="00E1548A" w:rsidRDefault="00E1548A" w:rsidP="00E1548A">
      <w:pPr>
        <w:rPr>
          <w:rFonts w:asciiTheme="minorHAnsi" w:hAnsiTheme="minorHAnsi" w:cs="Arial"/>
          <w:bCs/>
          <w:sz w:val="24"/>
          <w:szCs w:val="24"/>
        </w:rPr>
      </w:pPr>
      <w:r w:rsidRPr="00E1548A">
        <w:rPr>
          <w:rFonts w:asciiTheme="minorHAnsi" w:hAnsiTheme="minorHAnsi" w:cs="Arial"/>
          <w:bCs/>
          <w:sz w:val="24"/>
          <w:szCs w:val="24"/>
          <w:u w:val="single"/>
        </w:rPr>
        <w:t>Bill No. 7716:</w:t>
      </w:r>
      <w:r w:rsidRPr="00E1548A">
        <w:rPr>
          <w:rFonts w:asciiTheme="minorHAnsi" w:hAnsiTheme="minorHAnsi" w:cs="Arial"/>
          <w:bCs/>
          <w:sz w:val="24"/>
          <w:szCs w:val="24"/>
        </w:rPr>
        <w:t xml:space="preserve"> A Bill to establish a No Parking zone on Smith Street 84 feet east of the driveway at 1338 Smith Street to a point 170 feet from the driveway at 1338 Smith Street, and amending the Traffic Control Map and Traffic Control File.</w:t>
      </w:r>
    </w:p>
    <w:p w:rsidR="00E1548A" w:rsidRPr="00E1548A" w:rsidRDefault="00E1548A" w:rsidP="00E1548A">
      <w:pPr>
        <w:rPr>
          <w:rFonts w:asciiTheme="minorHAnsi" w:hAnsiTheme="minorHAnsi" w:cs="Arial"/>
          <w:bCs/>
          <w:sz w:val="24"/>
          <w:szCs w:val="24"/>
        </w:rPr>
      </w:pPr>
      <w:r w:rsidRPr="00E1548A">
        <w:rPr>
          <w:rFonts w:asciiTheme="minorHAnsi" w:hAnsiTheme="minorHAnsi" w:cs="Arial"/>
          <w:bCs/>
          <w:sz w:val="24"/>
          <w:szCs w:val="24"/>
        </w:rPr>
        <w:t>Refer to Streets and Traffic Committee.</w:t>
      </w:r>
    </w:p>
    <w:p w:rsidR="00156E83" w:rsidRPr="00E1548A"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Default="00156E83" w:rsidP="00ED76B5">
      <w:pPr>
        <w:rPr>
          <w:rFonts w:asciiTheme="minorHAnsi" w:hAnsiTheme="minorHAnsi"/>
          <w:sz w:val="28"/>
          <w:szCs w:val="28"/>
        </w:rPr>
      </w:pPr>
    </w:p>
    <w:p w:rsidR="008431A8" w:rsidRDefault="008431A8" w:rsidP="00ED76B5">
      <w:pPr>
        <w:rPr>
          <w:rFonts w:asciiTheme="minorHAnsi" w:hAnsiTheme="minorHAnsi"/>
          <w:sz w:val="28"/>
          <w:szCs w:val="28"/>
        </w:rPr>
      </w:pPr>
    </w:p>
    <w:p w:rsidR="008431A8" w:rsidRPr="005B02B5" w:rsidRDefault="008431A8" w:rsidP="00ED76B5">
      <w:pPr>
        <w:rPr>
          <w:rFonts w:asciiTheme="minorHAnsi" w:hAnsiTheme="minorHAnsi"/>
          <w:sz w:val="28"/>
          <w:szCs w:val="28"/>
        </w:rPr>
      </w:pPr>
    </w:p>
    <w:p w:rsidR="00156E83" w:rsidRDefault="00156E83" w:rsidP="00ED76B5">
      <w:pPr>
        <w:rPr>
          <w:rFonts w:asciiTheme="minorHAnsi" w:hAnsiTheme="minorHAnsi"/>
          <w:sz w:val="28"/>
          <w:szCs w:val="28"/>
        </w:rPr>
      </w:pPr>
    </w:p>
    <w:p w:rsidR="004450E3" w:rsidRDefault="004450E3" w:rsidP="00ED76B5">
      <w:pPr>
        <w:rPr>
          <w:rFonts w:asciiTheme="minorHAnsi" w:hAnsiTheme="minorHAnsi"/>
          <w:sz w:val="28"/>
          <w:szCs w:val="28"/>
        </w:rPr>
      </w:pPr>
    </w:p>
    <w:p w:rsidR="004450E3" w:rsidRPr="005B02B5" w:rsidRDefault="004450E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56E83" w:rsidRPr="005B02B5" w:rsidRDefault="00156E83" w:rsidP="00ED76B5">
      <w:pPr>
        <w:rPr>
          <w:rFonts w:asciiTheme="minorHAnsi" w:hAnsiTheme="minorHAnsi"/>
          <w:sz w:val="28"/>
          <w:szCs w:val="28"/>
        </w:rPr>
      </w:pPr>
    </w:p>
    <w:p w:rsidR="001A4520" w:rsidRPr="005B02B5" w:rsidRDefault="00141B88" w:rsidP="000E247D">
      <w:pPr>
        <w:jc w:val="center"/>
        <w:rPr>
          <w:rFonts w:asciiTheme="minorHAnsi" w:hAnsiTheme="minorHAnsi" w:cs="Arial"/>
          <w:b/>
          <w:i/>
          <w:sz w:val="24"/>
          <w:szCs w:val="24"/>
        </w:rPr>
      </w:pPr>
      <w:r w:rsidRPr="005B02B5">
        <w:rPr>
          <w:rFonts w:asciiTheme="minorHAnsi" w:hAnsiTheme="minorHAnsi" w:cs="Arial"/>
          <w:b/>
          <w:i/>
          <w:sz w:val="24"/>
          <w:szCs w:val="24"/>
        </w:rPr>
        <w:t>ADJOURNMENT</w:t>
      </w:r>
    </w:p>
    <w:p w:rsidR="00CB795E" w:rsidRPr="005B02B5" w:rsidRDefault="00CF1928" w:rsidP="00CB795E">
      <w:pPr>
        <w:jc w:val="center"/>
        <w:rPr>
          <w:rFonts w:asciiTheme="minorHAnsi" w:hAnsiTheme="minorHAnsi" w:cs="Arial"/>
          <w:b/>
          <w:i/>
          <w:sz w:val="24"/>
          <w:szCs w:val="24"/>
        </w:rPr>
      </w:pPr>
      <w:r w:rsidRPr="005B02B5">
        <w:rPr>
          <w:rFonts w:asciiTheme="minorHAnsi" w:hAnsiTheme="minorHAnsi"/>
          <w:noProof/>
        </w:rPr>
        <mc:AlternateContent>
          <mc:Choice Requires="wps">
            <w:drawing>
              <wp:anchor distT="0" distB="0" distL="114300" distR="114300" simplePos="0" relativeHeight="251676672" behindDoc="0" locked="0" layoutInCell="1" allowOverlap="1" wp14:anchorId="4DB4883E" wp14:editId="21DB8818">
                <wp:simplePos x="0" y="0"/>
                <wp:positionH relativeFrom="column">
                  <wp:posOffset>2278853</wp:posOffset>
                </wp:positionH>
                <wp:positionV relativeFrom="paragraph">
                  <wp:posOffset>110490</wp:posOffset>
                </wp:positionV>
                <wp:extent cx="136080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1ED6EFB"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" strokecolor="windowText"/>
            </w:pict>
          </mc:Fallback>
        </mc:AlternateContent>
      </w:r>
    </w:p>
    <w:p w:rsidR="00B46582" w:rsidRPr="005B02B5" w:rsidRDefault="00B46582" w:rsidP="005D45D9">
      <w:pPr>
        <w:rPr>
          <w:rFonts w:asciiTheme="minorHAnsi" w:hAnsiTheme="minorHAnsi" w:cs="Arial"/>
          <w:i/>
          <w:sz w:val="24"/>
          <w:szCs w:val="24"/>
        </w:rPr>
      </w:pPr>
    </w:p>
    <w:p w:rsidR="005D45D9" w:rsidRPr="005B02B5" w:rsidRDefault="00CF1928" w:rsidP="005D45D9">
      <w:pPr>
        <w:rPr>
          <w:rFonts w:asciiTheme="minorHAnsi" w:hAnsiTheme="minorHAnsi" w:cs="Arial"/>
          <w:i/>
          <w:sz w:val="24"/>
          <w:szCs w:val="24"/>
        </w:rPr>
      </w:pPr>
      <w:r w:rsidRPr="005B02B5">
        <w:rPr>
          <w:rFonts w:asciiTheme="minorHAnsi" w:hAnsiTheme="minorHAnsi" w:cs="Arial"/>
          <w:i/>
          <w:sz w:val="24"/>
          <w:szCs w:val="24"/>
        </w:rPr>
        <w:t xml:space="preserve">The </w:t>
      </w:r>
      <w:r w:rsidR="007B123B" w:rsidRPr="005B02B5">
        <w:rPr>
          <w:rFonts w:asciiTheme="minorHAnsi" w:hAnsiTheme="minorHAnsi" w:cs="Arial"/>
          <w:i/>
          <w:sz w:val="24"/>
          <w:szCs w:val="24"/>
        </w:rPr>
        <w:t xml:space="preserve">Clerk, </w:t>
      </w:r>
      <w:r w:rsidR="00EA15D3" w:rsidRPr="005B02B5">
        <w:rPr>
          <w:rFonts w:asciiTheme="minorHAnsi" w:hAnsiTheme="minorHAnsi" w:cs="Arial"/>
          <w:i/>
          <w:sz w:val="24"/>
          <w:szCs w:val="24"/>
        </w:rPr>
        <w:t>JB Akers</w:t>
      </w:r>
      <w:r w:rsidR="001B141A" w:rsidRPr="005B02B5">
        <w:rPr>
          <w:rFonts w:asciiTheme="minorHAnsi" w:hAnsiTheme="minorHAnsi" w:cs="Arial"/>
          <w:i/>
          <w:sz w:val="24"/>
          <w:szCs w:val="24"/>
        </w:rPr>
        <w:t>,</w:t>
      </w:r>
      <w:r w:rsidRPr="005B02B5">
        <w:rPr>
          <w:rFonts w:asciiTheme="minorHAnsi" w:hAnsiTheme="minorHAnsi" w:cs="Arial"/>
          <w:i/>
          <w:sz w:val="24"/>
          <w:szCs w:val="24"/>
        </w:rPr>
        <w:t xml:space="preserve"> called the closing roll call:</w:t>
      </w:r>
    </w:p>
    <w:p w:rsidR="00B84F08" w:rsidRPr="005B02B5" w:rsidRDefault="00B84F08" w:rsidP="00B84F08">
      <w:pPr>
        <w:rPr>
          <w:rFonts w:asciiTheme="minorHAnsi" w:hAnsiTheme="minorHAnsi" w:cs="Arial"/>
          <w:i/>
          <w:sz w:val="24"/>
          <w:szCs w:val="24"/>
        </w:rPr>
      </w:pPr>
    </w:p>
    <w:p w:rsidR="00E1548A" w:rsidRDefault="00E1548A" w:rsidP="00E1548A">
      <w:pPr>
        <w:jc w:val="both"/>
        <w:rPr>
          <w:rFonts w:asciiTheme="minorHAnsi" w:hAnsiTheme="minorHAnsi" w:cs="Arial"/>
          <w:sz w:val="24"/>
          <w:szCs w:val="24"/>
        </w:rPr>
      </w:pPr>
      <w:r w:rsidRPr="001957A8">
        <w:rPr>
          <w:rFonts w:asciiTheme="minorHAnsi" w:hAnsiTheme="minorHAnsi" w:cs="Arial"/>
          <w:sz w:val="24"/>
          <w:szCs w:val="24"/>
        </w:rPr>
        <w:t xml:space="preserve">YEAS: </w:t>
      </w:r>
      <w:r>
        <w:rPr>
          <w:rFonts w:asciiTheme="minorHAnsi" w:hAnsiTheme="minorHAnsi" w:cs="Arial"/>
          <w:sz w:val="24"/>
          <w:szCs w:val="24"/>
        </w:rPr>
        <w:t xml:space="preserve">Burka, </w:t>
      </w:r>
      <w:r w:rsidRPr="001957A8">
        <w:rPr>
          <w:rFonts w:asciiTheme="minorHAnsi" w:hAnsiTheme="minorHAnsi" w:cs="Arial"/>
          <w:sz w:val="24"/>
          <w:szCs w:val="24"/>
        </w:rPr>
        <w:t>Ceperley, Chestnut, Clowser,</w:t>
      </w:r>
      <w:r>
        <w:rPr>
          <w:rFonts w:asciiTheme="minorHAnsi" w:hAnsiTheme="minorHAnsi" w:cs="Arial"/>
          <w:sz w:val="24"/>
          <w:szCs w:val="24"/>
        </w:rPr>
        <w:t xml:space="preserve"> </w:t>
      </w:r>
      <w:r w:rsidRPr="001957A8">
        <w:rPr>
          <w:rFonts w:asciiTheme="minorHAnsi" w:hAnsiTheme="minorHAnsi" w:cs="Arial"/>
          <w:sz w:val="24"/>
          <w:szCs w:val="24"/>
        </w:rPr>
        <w:t xml:space="preserve">Davis, Ealy, </w:t>
      </w:r>
      <w:r>
        <w:rPr>
          <w:rFonts w:asciiTheme="minorHAnsi" w:hAnsiTheme="minorHAnsi" w:cs="Arial"/>
          <w:sz w:val="24"/>
          <w:szCs w:val="24"/>
        </w:rPr>
        <w:t xml:space="preserve">Faegre, Haas, Harrison, </w:t>
      </w:r>
      <w:r w:rsidRPr="001957A8">
        <w:rPr>
          <w:rFonts w:asciiTheme="minorHAnsi" w:hAnsiTheme="minorHAnsi" w:cs="Arial"/>
          <w:sz w:val="24"/>
          <w:szCs w:val="24"/>
        </w:rPr>
        <w:t xml:space="preserve">Lane, Minardi, Overstreet, Persinger, Reishman, Richardson, Salisbury, </w:t>
      </w:r>
      <w:r>
        <w:rPr>
          <w:rFonts w:asciiTheme="minorHAnsi" w:hAnsiTheme="minorHAnsi" w:cs="Arial"/>
          <w:sz w:val="24"/>
          <w:szCs w:val="24"/>
        </w:rPr>
        <w:t xml:space="preserve">Slater, Smith, </w:t>
      </w:r>
      <w:r w:rsidRPr="001957A8">
        <w:rPr>
          <w:rFonts w:asciiTheme="minorHAnsi" w:hAnsiTheme="minorHAnsi" w:cs="Arial"/>
          <w:sz w:val="24"/>
          <w:szCs w:val="24"/>
        </w:rPr>
        <w:t>Snodgrass,</w:t>
      </w:r>
      <w:r>
        <w:rPr>
          <w:rFonts w:asciiTheme="minorHAnsi" w:hAnsiTheme="minorHAnsi" w:cs="Arial"/>
          <w:sz w:val="24"/>
          <w:szCs w:val="24"/>
        </w:rPr>
        <w:t xml:space="preserve"> </w:t>
      </w:r>
      <w:r w:rsidRPr="001957A8">
        <w:rPr>
          <w:rFonts w:asciiTheme="minorHAnsi" w:hAnsiTheme="minorHAnsi" w:cs="Arial"/>
          <w:sz w:val="24"/>
          <w:szCs w:val="24"/>
        </w:rPr>
        <w:t xml:space="preserve">Steele, Talkington, Mayor Jones                                                                         </w:t>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r>
      <w:r w:rsidRPr="001957A8">
        <w:rPr>
          <w:rFonts w:asciiTheme="minorHAnsi" w:hAnsiTheme="minorHAnsi" w:cs="Arial"/>
          <w:sz w:val="24"/>
          <w:szCs w:val="24"/>
        </w:rPr>
        <w:tab/>
        <w:t xml:space="preserve">  NAYS: NONE                                </w:t>
      </w:r>
      <w:r>
        <w:rPr>
          <w:rFonts w:asciiTheme="minorHAnsi" w:hAnsiTheme="minorHAnsi" w:cs="Arial"/>
          <w:sz w:val="24"/>
          <w:szCs w:val="24"/>
        </w:rPr>
        <w:t xml:space="preserve">   </w:t>
      </w:r>
      <w:r>
        <w:rPr>
          <w:rFonts w:asciiTheme="minorHAnsi" w:hAnsiTheme="minorHAnsi" w:cs="Arial"/>
          <w:sz w:val="24"/>
          <w:szCs w:val="24"/>
        </w:rPr>
        <w:tab/>
      </w:r>
      <w:r w:rsidRPr="001957A8">
        <w:rPr>
          <w:rFonts w:asciiTheme="minorHAnsi" w:hAnsiTheme="minorHAnsi" w:cs="Arial"/>
          <w:sz w:val="24"/>
          <w:szCs w:val="24"/>
        </w:rPr>
        <w:t xml:space="preserve">                                                                                                                </w:t>
      </w:r>
      <w:r>
        <w:rPr>
          <w:rFonts w:asciiTheme="minorHAnsi" w:hAnsiTheme="minorHAnsi" w:cs="Arial"/>
          <w:sz w:val="24"/>
          <w:szCs w:val="24"/>
        </w:rPr>
        <w:t xml:space="preserve">ABSENT: </w:t>
      </w:r>
      <w:r w:rsidRPr="001957A8">
        <w:rPr>
          <w:rFonts w:asciiTheme="minorHAnsi" w:hAnsiTheme="minorHAnsi" w:cs="Arial"/>
          <w:sz w:val="24"/>
          <w:szCs w:val="24"/>
        </w:rPr>
        <w:t xml:space="preserve">Burton, </w:t>
      </w:r>
      <w:r>
        <w:rPr>
          <w:rFonts w:asciiTheme="minorHAnsi" w:hAnsiTheme="minorHAnsi" w:cs="Arial"/>
          <w:sz w:val="24"/>
          <w:szCs w:val="24"/>
        </w:rPr>
        <w:t xml:space="preserve">Hoover, </w:t>
      </w:r>
      <w:r w:rsidRPr="001957A8">
        <w:rPr>
          <w:rFonts w:asciiTheme="minorHAnsi" w:hAnsiTheme="minorHAnsi" w:cs="Arial"/>
          <w:sz w:val="24"/>
          <w:szCs w:val="24"/>
        </w:rPr>
        <w:t xml:space="preserve">Ireland, </w:t>
      </w:r>
      <w:r>
        <w:rPr>
          <w:rFonts w:asciiTheme="minorHAnsi" w:hAnsiTheme="minorHAnsi" w:cs="Arial"/>
          <w:sz w:val="24"/>
          <w:szCs w:val="24"/>
        </w:rPr>
        <w:t>Miller, Ware</w:t>
      </w:r>
    </w:p>
    <w:p w:rsidR="00FA76C0" w:rsidRPr="005B02B5" w:rsidRDefault="00FA76C0" w:rsidP="00FA76C0">
      <w:pPr>
        <w:rPr>
          <w:rFonts w:asciiTheme="minorHAnsi" w:hAnsiTheme="minorHAnsi" w:cs="Arial"/>
          <w:sz w:val="24"/>
          <w:szCs w:val="24"/>
        </w:rPr>
      </w:pPr>
    </w:p>
    <w:p w:rsidR="00813C1F" w:rsidRPr="005B02B5" w:rsidRDefault="00813C1F" w:rsidP="00806A04">
      <w:pPr>
        <w:rPr>
          <w:rFonts w:asciiTheme="minorHAnsi" w:hAnsiTheme="minorHAnsi" w:cs="Arial"/>
          <w:sz w:val="24"/>
          <w:szCs w:val="24"/>
        </w:rPr>
      </w:pPr>
      <w:r w:rsidRPr="005B02B5">
        <w:rPr>
          <w:rFonts w:asciiTheme="minorHAnsi" w:hAnsiTheme="minorHAnsi" w:cs="Arial"/>
          <w:sz w:val="24"/>
          <w:szCs w:val="24"/>
        </w:rPr>
        <w:t xml:space="preserve">At </w:t>
      </w:r>
      <w:r w:rsidR="0027033C" w:rsidRPr="005B02B5">
        <w:rPr>
          <w:rFonts w:asciiTheme="minorHAnsi" w:hAnsiTheme="minorHAnsi" w:cs="Arial"/>
          <w:sz w:val="24"/>
          <w:szCs w:val="24"/>
        </w:rPr>
        <w:t>7:</w:t>
      </w:r>
      <w:r w:rsidR="00784580">
        <w:rPr>
          <w:rFonts w:asciiTheme="minorHAnsi" w:hAnsiTheme="minorHAnsi" w:cs="Arial"/>
          <w:sz w:val="24"/>
          <w:szCs w:val="24"/>
        </w:rPr>
        <w:t>2</w:t>
      </w:r>
      <w:r w:rsidR="00E1548A">
        <w:rPr>
          <w:rFonts w:asciiTheme="minorHAnsi" w:hAnsiTheme="minorHAnsi" w:cs="Arial"/>
          <w:sz w:val="24"/>
          <w:szCs w:val="24"/>
        </w:rPr>
        <w:t>7</w:t>
      </w:r>
      <w:r w:rsidR="00E33250" w:rsidRPr="005B02B5">
        <w:rPr>
          <w:rFonts w:asciiTheme="minorHAnsi" w:hAnsiTheme="minorHAnsi" w:cs="Arial"/>
          <w:sz w:val="24"/>
          <w:szCs w:val="24"/>
        </w:rPr>
        <w:t xml:space="preserve"> </w:t>
      </w:r>
      <w:r w:rsidRPr="005B02B5">
        <w:rPr>
          <w:rFonts w:asciiTheme="minorHAnsi" w:hAnsiTheme="minorHAnsi" w:cs="Arial"/>
          <w:sz w:val="24"/>
          <w:szCs w:val="24"/>
        </w:rPr>
        <w:t xml:space="preserve">p.m., by a motion from Councilmember </w:t>
      </w:r>
      <w:r w:rsidR="00492FD0" w:rsidRPr="005B02B5">
        <w:rPr>
          <w:rFonts w:asciiTheme="minorHAnsi" w:hAnsiTheme="minorHAnsi" w:cs="Arial"/>
          <w:sz w:val="24"/>
          <w:szCs w:val="24"/>
        </w:rPr>
        <w:t>Harrison</w:t>
      </w:r>
      <w:r w:rsidRPr="005B02B5">
        <w:rPr>
          <w:rFonts w:asciiTheme="minorHAnsi" w:hAnsiTheme="minorHAnsi" w:cs="Arial"/>
          <w:sz w:val="24"/>
          <w:szCs w:val="24"/>
        </w:rPr>
        <w:t xml:space="preserve">, Council adjourned until </w:t>
      </w:r>
      <w:r w:rsidR="00784580">
        <w:rPr>
          <w:rFonts w:asciiTheme="minorHAnsi" w:hAnsiTheme="minorHAnsi" w:cs="Arial"/>
          <w:sz w:val="24"/>
          <w:szCs w:val="24"/>
        </w:rPr>
        <w:t>Mon</w:t>
      </w:r>
      <w:r w:rsidR="00CE4235" w:rsidRPr="005B02B5">
        <w:rPr>
          <w:rFonts w:asciiTheme="minorHAnsi" w:hAnsiTheme="minorHAnsi" w:cs="Arial"/>
          <w:sz w:val="24"/>
          <w:szCs w:val="24"/>
        </w:rPr>
        <w:t>day</w:t>
      </w:r>
      <w:r w:rsidR="00D71A1C" w:rsidRPr="005B02B5">
        <w:rPr>
          <w:rFonts w:asciiTheme="minorHAnsi" w:hAnsiTheme="minorHAnsi" w:cs="Arial"/>
          <w:sz w:val="24"/>
          <w:szCs w:val="24"/>
        </w:rPr>
        <w:t>,</w:t>
      </w:r>
      <w:r w:rsidR="00E33250" w:rsidRPr="005B02B5">
        <w:rPr>
          <w:rFonts w:asciiTheme="minorHAnsi" w:hAnsiTheme="minorHAnsi" w:cs="Arial"/>
          <w:sz w:val="24"/>
          <w:szCs w:val="24"/>
        </w:rPr>
        <w:t xml:space="preserve"> </w:t>
      </w:r>
      <w:r w:rsidR="00E1548A">
        <w:rPr>
          <w:rFonts w:asciiTheme="minorHAnsi" w:hAnsiTheme="minorHAnsi" w:cs="Arial"/>
          <w:sz w:val="24"/>
          <w:szCs w:val="24"/>
        </w:rPr>
        <w:t>November</w:t>
      </w:r>
      <w:r w:rsidR="00784580">
        <w:rPr>
          <w:rFonts w:asciiTheme="minorHAnsi" w:hAnsiTheme="minorHAnsi" w:cs="Arial"/>
          <w:sz w:val="24"/>
          <w:szCs w:val="24"/>
        </w:rPr>
        <w:t xml:space="preserve"> </w:t>
      </w:r>
      <w:r w:rsidR="005B7F01">
        <w:rPr>
          <w:rFonts w:asciiTheme="minorHAnsi" w:hAnsiTheme="minorHAnsi" w:cs="Arial"/>
          <w:sz w:val="24"/>
          <w:szCs w:val="24"/>
        </w:rPr>
        <w:t>7</w:t>
      </w:r>
      <w:r w:rsidR="007F102E" w:rsidRPr="005B02B5">
        <w:rPr>
          <w:rFonts w:asciiTheme="minorHAnsi" w:hAnsiTheme="minorHAnsi" w:cs="Arial"/>
          <w:sz w:val="24"/>
          <w:szCs w:val="24"/>
        </w:rPr>
        <w:t>, 2016</w:t>
      </w:r>
      <w:r w:rsidR="00123358" w:rsidRPr="005B02B5">
        <w:rPr>
          <w:rFonts w:asciiTheme="minorHAnsi" w:hAnsiTheme="minorHAnsi" w:cs="Arial"/>
          <w:sz w:val="24"/>
          <w:szCs w:val="24"/>
        </w:rPr>
        <w:t xml:space="preserve">, at </w:t>
      </w:r>
      <w:r w:rsidR="00E33250" w:rsidRPr="005B02B5">
        <w:rPr>
          <w:rFonts w:asciiTheme="minorHAnsi" w:hAnsiTheme="minorHAnsi" w:cs="Arial"/>
          <w:sz w:val="24"/>
          <w:szCs w:val="24"/>
        </w:rPr>
        <w:t>7:00</w:t>
      </w:r>
      <w:r w:rsidRPr="005B02B5">
        <w:rPr>
          <w:rFonts w:asciiTheme="minorHAnsi" w:hAnsiTheme="minorHAnsi" w:cs="Arial"/>
          <w:sz w:val="24"/>
          <w:szCs w:val="24"/>
        </w:rPr>
        <w:t xml:space="preserve"> p.m., in the Council Chamber in City Hall.</w:t>
      </w:r>
    </w:p>
    <w:p w:rsidR="00E47BC1" w:rsidRPr="005B02B5" w:rsidRDefault="00E47BC1" w:rsidP="006D5E1A">
      <w:pPr>
        <w:rPr>
          <w:rFonts w:asciiTheme="minorHAnsi" w:hAnsiTheme="minorHAnsi" w:cs="Arial"/>
          <w:sz w:val="24"/>
          <w:szCs w:val="24"/>
        </w:rPr>
      </w:pPr>
    </w:p>
    <w:p w:rsidR="00E47BC1" w:rsidRPr="005B02B5" w:rsidRDefault="00E47BC1" w:rsidP="006D5E1A">
      <w:pPr>
        <w:rPr>
          <w:rFonts w:asciiTheme="minorHAnsi" w:hAnsiTheme="minorHAnsi" w:cs="Arial"/>
          <w:sz w:val="24"/>
          <w:szCs w:val="24"/>
        </w:rPr>
      </w:pPr>
    </w:p>
    <w:p w:rsidR="00F7271E" w:rsidRPr="005B02B5" w:rsidRDefault="00F7271E" w:rsidP="006D5E1A">
      <w:pPr>
        <w:rPr>
          <w:rFonts w:asciiTheme="minorHAnsi" w:hAnsiTheme="minorHAnsi" w:cs="Arial"/>
          <w:sz w:val="24"/>
          <w:szCs w:val="24"/>
        </w:rPr>
      </w:pPr>
    </w:p>
    <w:p w:rsidR="00F7271E" w:rsidRPr="005B02B5" w:rsidRDefault="00F7271E" w:rsidP="006D5E1A">
      <w:pPr>
        <w:rPr>
          <w:rFonts w:asciiTheme="minorHAnsi" w:hAnsiTheme="minorHAnsi" w:cs="Arial"/>
          <w:sz w:val="24"/>
          <w:szCs w:val="24"/>
        </w:rPr>
      </w:pP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_______________________________</w:t>
      </w: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Danny Jones, Honorable Mayor</w:t>
      </w:r>
    </w:p>
    <w:p w:rsidR="0095733B" w:rsidRPr="005B02B5" w:rsidRDefault="0095733B" w:rsidP="00FD6FFF">
      <w:pPr>
        <w:rPr>
          <w:rFonts w:asciiTheme="minorHAnsi" w:hAnsiTheme="minorHAnsi" w:cs="Arial"/>
          <w:sz w:val="24"/>
          <w:szCs w:val="24"/>
        </w:rPr>
      </w:pPr>
    </w:p>
    <w:p w:rsidR="00011161" w:rsidRPr="005B02B5" w:rsidRDefault="00011161" w:rsidP="00FD6FFF">
      <w:pPr>
        <w:rPr>
          <w:rFonts w:asciiTheme="minorHAnsi" w:hAnsiTheme="minorHAnsi" w:cs="Arial"/>
          <w:sz w:val="24"/>
          <w:szCs w:val="24"/>
        </w:rPr>
      </w:pPr>
    </w:p>
    <w:p w:rsidR="0095733B" w:rsidRPr="005B02B5" w:rsidRDefault="0095733B" w:rsidP="0095733B">
      <w:pPr>
        <w:rPr>
          <w:rFonts w:asciiTheme="minorHAnsi" w:hAnsiTheme="minorHAnsi" w:cs="Arial"/>
          <w:sz w:val="24"/>
          <w:szCs w:val="24"/>
        </w:rPr>
      </w:pPr>
    </w:p>
    <w:p w:rsidR="00F7271E" w:rsidRPr="005B02B5" w:rsidRDefault="00F7271E" w:rsidP="0095733B">
      <w:pPr>
        <w:rPr>
          <w:rFonts w:asciiTheme="minorHAnsi" w:hAnsiTheme="minorHAnsi" w:cs="Arial"/>
          <w:sz w:val="24"/>
          <w:szCs w:val="24"/>
        </w:rPr>
      </w:pPr>
    </w:p>
    <w:p w:rsidR="0095733B" w:rsidRPr="005B02B5" w:rsidRDefault="0095733B" w:rsidP="00E71A8E">
      <w:pPr>
        <w:ind w:left="4320" w:firstLine="720"/>
        <w:rPr>
          <w:rFonts w:asciiTheme="minorHAnsi" w:hAnsiTheme="minorHAnsi" w:cs="Arial"/>
          <w:sz w:val="24"/>
          <w:szCs w:val="24"/>
        </w:rPr>
      </w:pPr>
      <w:r w:rsidRPr="005B02B5">
        <w:rPr>
          <w:rFonts w:asciiTheme="minorHAnsi" w:hAnsiTheme="minorHAnsi" w:cs="Arial"/>
          <w:sz w:val="24"/>
          <w:szCs w:val="24"/>
        </w:rPr>
        <w:t>_</w:t>
      </w:r>
      <w:r w:rsidR="00174D04" w:rsidRPr="005B02B5">
        <w:rPr>
          <w:rFonts w:asciiTheme="minorHAnsi" w:hAnsiTheme="minorHAnsi" w:cs="Arial"/>
          <w:sz w:val="24"/>
          <w:szCs w:val="24"/>
        </w:rPr>
        <w:t>______________________________</w:t>
      </w:r>
    </w:p>
    <w:p w:rsidR="0095733B" w:rsidRPr="005B02B5" w:rsidRDefault="00EA15D3" w:rsidP="00E71A8E">
      <w:pPr>
        <w:ind w:left="4320" w:firstLine="720"/>
        <w:jc w:val="both"/>
        <w:rPr>
          <w:rFonts w:asciiTheme="minorHAnsi" w:hAnsiTheme="minorHAnsi" w:cs="Arial"/>
          <w:sz w:val="24"/>
          <w:szCs w:val="24"/>
        </w:rPr>
      </w:pPr>
      <w:r w:rsidRPr="005B02B5">
        <w:rPr>
          <w:rFonts w:asciiTheme="minorHAnsi" w:hAnsiTheme="minorHAnsi" w:cs="Arial"/>
          <w:sz w:val="24"/>
          <w:szCs w:val="24"/>
        </w:rPr>
        <w:t>JB</w:t>
      </w:r>
      <w:r w:rsidR="00123358" w:rsidRPr="005B02B5">
        <w:rPr>
          <w:rFonts w:asciiTheme="minorHAnsi" w:hAnsiTheme="minorHAnsi" w:cs="Arial"/>
          <w:sz w:val="24"/>
          <w:szCs w:val="24"/>
        </w:rPr>
        <w:t xml:space="preserve"> Akers</w:t>
      </w:r>
      <w:r w:rsidR="0095733B" w:rsidRPr="005B02B5">
        <w:rPr>
          <w:rFonts w:asciiTheme="minorHAnsi" w:hAnsiTheme="minorHAnsi" w:cs="Arial"/>
          <w:sz w:val="24"/>
          <w:szCs w:val="24"/>
        </w:rPr>
        <w:t>, City Clerk</w:t>
      </w:r>
    </w:p>
    <w:p w:rsidR="00E40CF0" w:rsidRPr="005B02B5" w:rsidRDefault="00E40CF0">
      <w:pPr>
        <w:jc w:val="both"/>
        <w:rPr>
          <w:rFonts w:asciiTheme="minorHAnsi" w:hAnsiTheme="minorHAnsi" w:cs="Arial"/>
          <w:sz w:val="24"/>
          <w:szCs w:val="24"/>
        </w:rPr>
      </w:pPr>
    </w:p>
    <w:sectPr w:rsidR="00E40CF0" w:rsidRPr="005B02B5" w:rsidSect="00C01F15">
      <w:headerReference w:type="default" r:id="rId18"/>
      <w:footerReference w:type="even" r:id="rId19"/>
      <w:footerReference w:type="default" r:id="rId20"/>
      <w:pgSz w:w="12240" w:h="15840"/>
      <w:pgMar w:top="1440" w:right="1440" w:bottom="1440" w:left="1440" w:header="45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48A" w:rsidRDefault="00E1548A">
      <w:r>
        <w:separator/>
      </w:r>
    </w:p>
  </w:endnote>
  <w:endnote w:type="continuationSeparator" w:id="0">
    <w:p w:rsidR="00E1548A" w:rsidRDefault="00E15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48A" w:rsidRDefault="00E1548A">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E1548A" w:rsidRDefault="00E1548A">
    <w:pPr>
      <w:pStyle w:val="Footer"/>
      <w:ind w:right="360"/>
    </w:pPr>
  </w:p>
  <w:p w:rsidR="00E1548A" w:rsidRDefault="00E1548A"/>
  <w:p w:rsidR="00E1548A" w:rsidRDefault="00E1548A"/>
  <w:p w:rsidR="00E1548A" w:rsidRDefault="00E1548A"/>
  <w:p w:rsidR="00E1548A" w:rsidRDefault="00E1548A"/>
  <w:p w:rsidR="00E1548A" w:rsidRDefault="00E1548A"/>
  <w:p w:rsidR="00E1548A" w:rsidRDefault="00E1548A"/>
  <w:p w:rsidR="00E1548A" w:rsidRDefault="00E1548A"/>
  <w:p w:rsidR="00E1548A" w:rsidRDefault="00E1548A"/>
  <w:p w:rsidR="00E1548A" w:rsidRDefault="00E1548A"/>
  <w:p w:rsidR="00E1548A" w:rsidRDefault="00E154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48A" w:rsidRDefault="00E1548A">
    <w:pPr>
      <w:pStyle w:val="Footer"/>
      <w:ind w:right="360"/>
    </w:pPr>
  </w:p>
  <w:p w:rsidR="00E1548A" w:rsidRDefault="00E1548A"/>
  <w:p w:rsidR="00E1548A" w:rsidRDefault="00E154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48A" w:rsidRDefault="00E1548A">
      <w:r>
        <w:separator/>
      </w:r>
    </w:p>
  </w:footnote>
  <w:footnote w:type="continuationSeparator" w:id="0">
    <w:p w:rsidR="00E1548A" w:rsidRDefault="00E15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48A" w:rsidRDefault="00E1548A" w:rsidP="001B20E9">
    <w:pPr>
      <w:pStyle w:val="Header"/>
    </w:pPr>
    <w:r>
      <w:t xml:space="preserve">Journal – City Council – Charleston, WV     </w:t>
    </w:r>
    <w:r>
      <w:tab/>
      <w:t xml:space="preserve">                                                                           </w:t>
    </w:r>
    <w:r>
      <w:tab/>
      <w:t xml:space="preserve"> October 17-2</w:t>
    </w:r>
    <w:r w:rsidRPr="00540D0A">
      <w:rPr>
        <w:vertAlign w:val="superscript"/>
      </w:rPr>
      <w:t>nd</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738A2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15:restartNumberingAfterBreak="0">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3" w15:restartNumberingAfterBreak="0">
    <w:nsid w:val="005601F7"/>
    <w:multiLevelType w:val="multilevel"/>
    <w:tmpl w:val="869A40EC"/>
    <w:lvl w:ilvl="0">
      <w:start w:val="1"/>
      <w:numFmt w:val="upperRoman"/>
      <w:pStyle w:val="TCHeading1"/>
      <w:suff w:val="nothing"/>
      <w:lvlText w:val="ARTICLE %1"/>
      <w:lvlJc w:val="left"/>
      <w:pPr>
        <w:tabs>
          <w:tab w:val="num" w:pos="1200"/>
        </w:tabs>
        <w:ind w:left="840" w:firstLine="1440"/>
      </w:pPr>
    </w:lvl>
    <w:lvl w:ilvl="1">
      <w:start w:val="1"/>
      <w:numFmt w:val="decimalZero"/>
      <w:pStyle w:val="TCHeading2"/>
      <w:isLgl/>
      <w:suff w:val="space"/>
      <w:lvlText w:val="Section %1.%2."/>
      <w:lvlJc w:val="left"/>
      <w:pPr>
        <w:tabs>
          <w:tab w:val="num" w:pos="720"/>
        </w:tabs>
        <w:ind w:left="0" w:firstLine="1440"/>
      </w:pPr>
      <w:rPr>
        <w:u w:val="single"/>
      </w:rPr>
    </w:lvl>
    <w:lvl w:ilvl="2">
      <w:start w:val="1"/>
      <w:numFmt w:val="decimalZero"/>
      <w:pStyle w:val="TCHeading3"/>
      <w:isLgl/>
      <w:suff w:val="space"/>
      <w:lvlText w:val="Section %2.%3."/>
      <w:lvlJc w:val="left"/>
      <w:pPr>
        <w:tabs>
          <w:tab w:val="num" w:pos="1080"/>
        </w:tabs>
        <w:ind w:left="0" w:firstLine="1440"/>
      </w:pPr>
      <w:rPr>
        <w:u w:val="singl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5413B7E"/>
    <w:multiLevelType w:val="hybridMultilevel"/>
    <w:tmpl w:val="4740B34A"/>
    <w:lvl w:ilvl="0" w:tplc="5F628DE6">
      <w:start w:val="9"/>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6214772"/>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6773BD1"/>
    <w:multiLevelType w:val="hybridMultilevel"/>
    <w:tmpl w:val="8EEA4A28"/>
    <w:lvl w:ilvl="0" w:tplc="5DC6CD28">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C273E"/>
    <w:multiLevelType w:val="hybridMultilevel"/>
    <w:tmpl w:val="FCCCD11E"/>
    <w:lvl w:ilvl="0" w:tplc="9DA078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BE3BDE"/>
    <w:multiLevelType w:val="hybridMultilevel"/>
    <w:tmpl w:val="4740B34A"/>
    <w:lvl w:ilvl="0" w:tplc="5F628DE6">
      <w:start w:val="9"/>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17D16941"/>
    <w:multiLevelType w:val="hybridMultilevel"/>
    <w:tmpl w:val="8EEA4A28"/>
    <w:lvl w:ilvl="0" w:tplc="5DC6CD28">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A84262"/>
    <w:multiLevelType w:val="hybridMultilevel"/>
    <w:tmpl w:val="1E785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787218"/>
    <w:multiLevelType w:val="hybridMultilevel"/>
    <w:tmpl w:val="4740B34A"/>
    <w:lvl w:ilvl="0" w:tplc="5F628DE6">
      <w:start w:val="9"/>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1BBF318F"/>
    <w:multiLevelType w:val="hybridMultilevel"/>
    <w:tmpl w:val="CAB8B2A2"/>
    <w:lvl w:ilvl="0" w:tplc="91260422">
      <w:start w:val="1"/>
      <w:numFmt w:val="bullet"/>
      <w:lvlText w:val="•"/>
      <w:lvlJc w:val="left"/>
      <w:pPr>
        <w:ind w:left="249" w:hanging="250"/>
      </w:pPr>
      <w:rPr>
        <w:rFonts w:ascii="Arial" w:eastAsia="Arial" w:hAnsi="Arial" w:hint="default"/>
        <w:color w:val="424242"/>
        <w:w w:val="127"/>
        <w:sz w:val="15"/>
        <w:szCs w:val="15"/>
      </w:rPr>
    </w:lvl>
    <w:lvl w:ilvl="1" w:tplc="FE64ECF8">
      <w:start w:val="1"/>
      <w:numFmt w:val="bullet"/>
      <w:lvlText w:val="•"/>
      <w:lvlJc w:val="left"/>
      <w:pPr>
        <w:ind w:left="253" w:hanging="250"/>
      </w:pPr>
      <w:rPr>
        <w:rFonts w:hint="default"/>
      </w:rPr>
    </w:lvl>
    <w:lvl w:ilvl="2" w:tplc="6B38D98E">
      <w:start w:val="1"/>
      <w:numFmt w:val="bullet"/>
      <w:lvlText w:val="•"/>
      <w:lvlJc w:val="left"/>
      <w:pPr>
        <w:ind w:left="257" w:hanging="250"/>
      </w:pPr>
      <w:rPr>
        <w:rFonts w:hint="default"/>
      </w:rPr>
    </w:lvl>
    <w:lvl w:ilvl="3" w:tplc="B33A3AA2">
      <w:start w:val="1"/>
      <w:numFmt w:val="bullet"/>
      <w:lvlText w:val="•"/>
      <w:lvlJc w:val="left"/>
      <w:pPr>
        <w:ind w:left="261" w:hanging="250"/>
      </w:pPr>
      <w:rPr>
        <w:rFonts w:hint="default"/>
      </w:rPr>
    </w:lvl>
    <w:lvl w:ilvl="4" w:tplc="E6AE632E">
      <w:start w:val="1"/>
      <w:numFmt w:val="bullet"/>
      <w:lvlText w:val="•"/>
      <w:lvlJc w:val="left"/>
      <w:pPr>
        <w:ind w:left="265" w:hanging="250"/>
      </w:pPr>
      <w:rPr>
        <w:rFonts w:hint="default"/>
      </w:rPr>
    </w:lvl>
    <w:lvl w:ilvl="5" w:tplc="2FBCAAC6">
      <w:start w:val="1"/>
      <w:numFmt w:val="bullet"/>
      <w:lvlText w:val="•"/>
      <w:lvlJc w:val="left"/>
      <w:pPr>
        <w:ind w:left="269" w:hanging="250"/>
      </w:pPr>
      <w:rPr>
        <w:rFonts w:hint="default"/>
      </w:rPr>
    </w:lvl>
    <w:lvl w:ilvl="6" w:tplc="1EC82622">
      <w:start w:val="1"/>
      <w:numFmt w:val="bullet"/>
      <w:lvlText w:val="•"/>
      <w:lvlJc w:val="left"/>
      <w:pPr>
        <w:ind w:left="273" w:hanging="250"/>
      </w:pPr>
      <w:rPr>
        <w:rFonts w:hint="default"/>
      </w:rPr>
    </w:lvl>
    <w:lvl w:ilvl="7" w:tplc="603C41E2">
      <w:start w:val="1"/>
      <w:numFmt w:val="bullet"/>
      <w:lvlText w:val="•"/>
      <w:lvlJc w:val="left"/>
      <w:pPr>
        <w:ind w:left="278" w:hanging="250"/>
      </w:pPr>
      <w:rPr>
        <w:rFonts w:hint="default"/>
      </w:rPr>
    </w:lvl>
    <w:lvl w:ilvl="8" w:tplc="050E3E58">
      <w:start w:val="1"/>
      <w:numFmt w:val="bullet"/>
      <w:lvlText w:val="•"/>
      <w:lvlJc w:val="left"/>
      <w:pPr>
        <w:ind w:left="282" w:hanging="250"/>
      </w:pPr>
      <w:rPr>
        <w:rFonts w:hint="default"/>
      </w:rPr>
    </w:lvl>
  </w:abstractNum>
  <w:abstractNum w:abstractNumId="13" w15:restartNumberingAfterBreak="0">
    <w:nsid w:val="1E345CF5"/>
    <w:multiLevelType w:val="hybridMultilevel"/>
    <w:tmpl w:val="89761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266F3C6B"/>
    <w:multiLevelType w:val="hybridMultilevel"/>
    <w:tmpl w:val="8EEA4A28"/>
    <w:lvl w:ilvl="0" w:tplc="5DC6CD28">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7E06CA"/>
    <w:multiLevelType w:val="hybridMultilevel"/>
    <w:tmpl w:val="F5EC25BC"/>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8E561F"/>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2A5773D3"/>
    <w:multiLevelType w:val="multilevel"/>
    <w:tmpl w:val="DA84914A"/>
    <w:name w:val="ParaNumbers142222222"/>
    <w:lvl w:ilvl="0">
      <w:start w:val="1"/>
      <w:numFmt w:val="decimal"/>
      <w:lvlText w:val="(%1)"/>
      <w:lvlJc w:val="left"/>
      <w:pPr>
        <w:ind w:left="360" w:hanging="360"/>
      </w:pPr>
      <w:rPr>
        <w:rFonts w:ascii="Century Schoolbook" w:eastAsia="Times New Roman" w:hAnsi="Century Schoolbook" w:cs="Times New Roman"/>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FBE3716"/>
    <w:multiLevelType w:val="hybridMultilevel"/>
    <w:tmpl w:val="73F2A918"/>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2125E1"/>
    <w:multiLevelType w:val="hybridMultilevel"/>
    <w:tmpl w:val="385A36C2"/>
    <w:lvl w:ilvl="0" w:tplc="1B18D8F2">
      <w:start w:val="15"/>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34FE35F6"/>
    <w:multiLevelType w:val="hybridMultilevel"/>
    <w:tmpl w:val="F5EC25BC"/>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2E1761"/>
    <w:multiLevelType w:val="hybridMultilevel"/>
    <w:tmpl w:val="01EAA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3D64F5"/>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D1B7F6C"/>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E1C6FE0"/>
    <w:multiLevelType w:val="multilevel"/>
    <w:tmpl w:val="39E2EB80"/>
    <w:name w:val="ParaNumbers1422222"/>
    <w:lvl w:ilvl="0">
      <w:start w:val="1"/>
      <w:numFmt w:val="decimal"/>
      <w:lvlText w:val="(%1)"/>
      <w:lvlJc w:val="left"/>
      <w:pPr>
        <w:ind w:left="360" w:hanging="360"/>
      </w:pPr>
      <w:rPr>
        <w:rFonts w:ascii="Century Schoolbook" w:eastAsia="Times New Roman" w:hAnsi="Century Schoolbook" w:cs="Times New Roman"/>
      </w:rPr>
    </w:lvl>
    <w:lvl w:ilvl="1">
      <w:start w:val="1"/>
      <w:numFmt w:val="lowerLetter"/>
      <w:lvlText w:val="(%2)"/>
      <w:lvlJc w:val="left"/>
      <w:pPr>
        <w:ind w:left="2790" w:hanging="360"/>
      </w:pPr>
      <w:rPr>
        <w:rFonts w:ascii="Century Schoolbook" w:eastAsia="Times New Roman" w:hAnsi="Century Schoolbook" w:cs="Times New Roman"/>
      </w:rPr>
    </w:lvl>
    <w:lvl w:ilvl="2">
      <w:start w:val="1"/>
      <w:numFmt w:val="decimal"/>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15:restartNumberingAfterBreak="0">
    <w:nsid w:val="44036407"/>
    <w:multiLevelType w:val="hybridMultilevel"/>
    <w:tmpl w:val="43EC39A8"/>
    <w:lvl w:ilvl="0" w:tplc="49FA6B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1C01EB"/>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45B74389"/>
    <w:multiLevelType w:val="hybridMultilevel"/>
    <w:tmpl w:val="445008F8"/>
    <w:lvl w:ilvl="0" w:tplc="6C9C3580">
      <w:start w:val="1"/>
      <w:numFmt w:val="bullet"/>
      <w:lvlText w:val="•"/>
      <w:lvlJc w:val="left"/>
      <w:pPr>
        <w:ind w:left="239" w:hanging="240"/>
      </w:pPr>
      <w:rPr>
        <w:rFonts w:ascii="Arial" w:eastAsia="Arial" w:hAnsi="Arial" w:hint="default"/>
        <w:color w:val="525252"/>
        <w:w w:val="440"/>
        <w:sz w:val="14"/>
        <w:szCs w:val="14"/>
      </w:rPr>
    </w:lvl>
    <w:lvl w:ilvl="1" w:tplc="CE169F00">
      <w:start w:val="1"/>
      <w:numFmt w:val="bullet"/>
      <w:lvlText w:val="•"/>
      <w:lvlJc w:val="left"/>
      <w:pPr>
        <w:ind w:left="378" w:hanging="240"/>
      </w:pPr>
      <w:rPr>
        <w:rFonts w:hint="default"/>
      </w:rPr>
    </w:lvl>
    <w:lvl w:ilvl="2" w:tplc="2BBC3846">
      <w:start w:val="1"/>
      <w:numFmt w:val="bullet"/>
      <w:lvlText w:val="•"/>
      <w:lvlJc w:val="left"/>
      <w:pPr>
        <w:ind w:left="516" w:hanging="240"/>
      </w:pPr>
      <w:rPr>
        <w:rFonts w:hint="default"/>
      </w:rPr>
    </w:lvl>
    <w:lvl w:ilvl="3" w:tplc="4170F2C8">
      <w:start w:val="1"/>
      <w:numFmt w:val="bullet"/>
      <w:lvlText w:val="•"/>
      <w:lvlJc w:val="left"/>
      <w:pPr>
        <w:ind w:left="655" w:hanging="240"/>
      </w:pPr>
      <w:rPr>
        <w:rFonts w:hint="default"/>
      </w:rPr>
    </w:lvl>
    <w:lvl w:ilvl="4" w:tplc="8EC221BE">
      <w:start w:val="1"/>
      <w:numFmt w:val="bullet"/>
      <w:lvlText w:val="•"/>
      <w:lvlJc w:val="left"/>
      <w:pPr>
        <w:ind w:left="793" w:hanging="240"/>
      </w:pPr>
      <w:rPr>
        <w:rFonts w:hint="default"/>
      </w:rPr>
    </w:lvl>
    <w:lvl w:ilvl="5" w:tplc="DF707AC0">
      <w:start w:val="1"/>
      <w:numFmt w:val="bullet"/>
      <w:lvlText w:val="•"/>
      <w:lvlJc w:val="left"/>
      <w:pPr>
        <w:ind w:left="932" w:hanging="240"/>
      </w:pPr>
      <w:rPr>
        <w:rFonts w:hint="default"/>
      </w:rPr>
    </w:lvl>
    <w:lvl w:ilvl="6" w:tplc="81FADEB0">
      <w:start w:val="1"/>
      <w:numFmt w:val="bullet"/>
      <w:lvlText w:val="•"/>
      <w:lvlJc w:val="left"/>
      <w:pPr>
        <w:ind w:left="1070" w:hanging="240"/>
      </w:pPr>
      <w:rPr>
        <w:rFonts w:hint="default"/>
      </w:rPr>
    </w:lvl>
    <w:lvl w:ilvl="7" w:tplc="B7F24D56">
      <w:start w:val="1"/>
      <w:numFmt w:val="bullet"/>
      <w:lvlText w:val="•"/>
      <w:lvlJc w:val="left"/>
      <w:pPr>
        <w:ind w:left="1209" w:hanging="240"/>
      </w:pPr>
      <w:rPr>
        <w:rFonts w:hint="default"/>
      </w:rPr>
    </w:lvl>
    <w:lvl w:ilvl="8" w:tplc="52D4015A">
      <w:start w:val="1"/>
      <w:numFmt w:val="bullet"/>
      <w:lvlText w:val="•"/>
      <w:lvlJc w:val="left"/>
      <w:pPr>
        <w:ind w:left="1347" w:hanging="240"/>
      </w:pPr>
      <w:rPr>
        <w:rFonts w:hint="default"/>
      </w:rPr>
    </w:lvl>
  </w:abstractNum>
  <w:abstractNum w:abstractNumId="30" w15:restartNumberingAfterBreak="0">
    <w:nsid w:val="48F059AD"/>
    <w:multiLevelType w:val="hybridMultilevel"/>
    <w:tmpl w:val="385A36C2"/>
    <w:lvl w:ilvl="0" w:tplc="1B18D8F2">
      <w:start w:val="15"/>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15:restartNumberingAfterBreak="0">
    <w:nsid w:val="4A8E6632"/>
    <w:multiLevelType w:val="hybridMultilevel"/>
    <w:tmpl w:val="A566A70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7D491C"/>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4CFC2A38"/>
    <w:multiLevelType w:val="hybridMultilevel"/>
    <w:tmpl w:val="695092A6"/>
    <w:lvl w:ilvl="0" w:tplc="01DA5098">
      <w:start w:val="9"/>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15:restartNumberingAfterBreak="0">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5649027E"/>
    <w:multiLevelType w:val="hybridMultilevel"/>
    <w:tmpl w:val="F5EC25BC"/>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840BE6"/>
    <w:multiLevelType w:val="hybridMultilevel"/>
    <w:tmpl w:val="5EB0E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B84BD3"/>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5F213EED"/>
    <w:multiLevelType w:val="hybridMultilevel"/>
    <w:tmpl w:val="44FE5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D270B9"/>
    <w:multiLevelType w:val="multilevel"/>
    <w:tmpl w:val="BE5679D8"/>
    <w:name w:val="zzmpBylaws||Bylaws|2|2|1|5|0|41||3|0|1||1|0|3||1|0|2||1|0|2||1|0|2||mpNA||mpNA||mpNA||"/>
    <w:lvl w:ilvl="0">
      <w:start w:val="1"/>
      <w:numFmt w:val="upperRoman"/>
      <w:pStyle w:val="BylawsL1"/>
      <w:suff w:val="nothing"/>
      <w:lvlText w:val="ARTICLE %1"/>
      <w:lvlJc w:val="left"/>
      <w:pPr>
        <w:tabs>
          <w:tab w:val="num" w:pos="0"/>
        </w:tabs>
        <w:ind w:left="0" w:firstLine="0"/>
      </w:pPr>
      <w:rPr>
        <w:rFonts w:ascii="Times New Roman" w:hAnsi="Times New Roman"/>
        <w:b/>
        <w:i w:val="0"/>
        <w:caps/>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suff w:val="space"/>
      <w:lvlText w:val="Section %2. "/>
      <w:lvlJc w:val="left"/>
      <w:pPr>
        <w:ind w:left="0" w:firstLine="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left="72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ylawsL4"/>
      <w:lvlText w:val="(%4)"/>
      <w:lvlJc w:val="left"/>
      <w:pPr>
        <w:tabs>
          <w:tab w:val="num" w:pos="2880"/>
        </w:tabs>
        <w:ind w:left="144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BylawsL5"/>
      <w:lvlText w:val="(%5)"/>
      <w:lvlJc w:val="left"/>
      <w:pPr>
        <w:tabs>
          <w:tab w:val="num" w:pos="3600"/>
        </w:tabs>
        <w:ind w:left="216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ylawsL6"/>
      <w:lvlText w:val="(%6)"/>
      <w:lvlJc w:val="left"/>
      <w:pPr>
        <w:tabs>
          <w:tab w:val="num" w:pos="4320"/>
        </w:tabs>
        <w:ind w:left="288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6531451A"/>
    <w:multiLevelType w:val="hybridMultilevel"/>
    <w:tmpl w:val="8E84D05E"/>
    <w:lvl w:ilvl="0" w:tplc="9D5AF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86F350B"/>
    <w:multiLevelType w:val="hybridMultilevel"/>
    <w:tmpl w:val="A566A70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2D6D9A"/>
    <w:multiLevelType w:val="hybridMultilevel"/>
    <w:tmpl w:val="809C8478"/>
    <w:lvl w:ilvl="0" w:tplc="1CA094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01C38D6"/>
    <w:multiLevelType w:val="hybridMultilevel"/>
    <w:tmpl w:val="74821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160495"/>
    <w:multiLevelType w:val="hybridMultilevel"/>
    <w:tmpl w:val="DDD260F2"/>
    <w:lvl w:ilvl="0" w:tplc="ED50D85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AB71A7F"/>
    <w:multiLevelType w:val="hybridMultilevel"/>
    <w:tmpl w:val="7C6014C2"/>
    <w:lvl w:ilvl="0" w:tplc="350C8C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7F0D57F5"/>
    <w:multiLevelType w:val="hybridMultilevel"/>
    <w:tmpl w:val="7A627844"/>
    <w:lvl w:ilvl="0" w:tplc="297280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34"/>
  </w:num>
  <w:num w:numId="3">
    <w:abstractNumId w:val="14"/>
  </w:num>
  <w:num w:numId="4">
    <w:abstractNumId w:val="39"/>
  </w:num>
  <w:num w:numId="5">
    <w:abstractNumId w:val="0"/>
  </w:num>
  <w:num w:numId="6">
    <w:abstractNumId w:val="3"/>
  </w:num>
  <w:num w:numId="7">
    <w:abstractNumId w:val="6"/>
  </w:num>
  <w:num w:numId="8">
    <w:abstractNumId w:val="32"/>
  </w:num>
  <w:num w:numId="9">
    <w:abstractNumId w:val="21"/>
  </w:num>
  <w:num w:numId="10">
    <w:abstractNumId w:val="29"/>
  </w:num>
  <w:num w:numId="11">
    <w:abstractNumId w:val="12"/>
  </w:num>
  <w:num w:numId="12">
    <w:abstractNumId w:val="31"/>
  </w:num>
  <w:num w:numId="13">
    <w:abstractNumId w:val="22"/>
  </w:num>
  <w:num w:numId="14">
    <w:abstractNumId w:val="35"/>
  </w:num>
  <w:num w:numId="15">
    <w:abstractNumId w:val="17"/>
  </w:num>
  <w:num w:numId="16">
    <w:abstractNumId w:val="23"/>
  </w:num>
  <w:num w:numId="17">
    <w:abstractNumId w:val="37"/>
  </w:num>
  <w:num w:numId="18">
    <w:abstractNumId w:val="8"/>
  </w:num>
  <w:num w:numId="19">
    <w:abstractNumId w:val="4"/>
  </w:num>
  <w:num w:numId="20">
    <w:abstractNumId w:val="11"/>
  </w:num>
  <w:num w:numId="21">
    <w:abstractNumId w:val="33"/>
  </w:num>
  <w:num w:numId="22">
    <w:abstractNumId w:val="5"/>
  </w:num>
  <w:num w:numId="23">
    <w:abstractNumId w:val="24"/>
  </w:num>
  <w:num w:numId="24">
    <w:abstractNumId w:val="45"/>
  </w:num>
  <w:num w:numId="25">
    <w:abstractNumId w:val="28"/>
  </w:num>
  <w:num w:numId="26">
    <w:abstractNumId w:val="30"/>
  </w:num>
  <w:num w:numId="27">
    <w:abstractNumId w:val="20"/>
  </w:num>
  <w:num w:numId="28">
    <w:abstractNumId w:val="15"/>
  </w:num>
  <w:num w:numId="29">
    <w:abstractNumId w:val="41"/>
  </w:num>
  <w:num w:numId="30">
    <w:abstractNumId w:val="46"/>
  </w:num>
  <w:num w:numId="31">
    <w:abstractNumId w:val="43"/>
  </w:num>
  <w:num w:numId="32">
    <w:abstractNumId w:val="16"/>
  </w:num>
  <w:num w:numId="33">
    <w:abstractNumId w:val="13"/>
  </w:num>
  <w:num w:numId="34">
    <w:abstractNumId w:val="19"/>
  </w:num>
  <w:num w:numId="35">
    <w:abstractNumId w:val="42"/>
  </w:num>
  <w:num w:numId="36">
    <w:abstractNumId w:val="44"/>
  </w:num>
  <w:num w:numId="37">
    <w:abstractNumId w:val="7"/>
  </w:num>
  <w:num w:numId="38">
    <w:abstractNumId w:val="9"/>
  </w:num>
  <w:num w:numId="39">
    <w:abstractNumId w:val="38"/>
  </w:num>
  <w:num w:numId="40">
    <w:abstractNumId w:val="27"/>
  </w:num>
  <w:num w:numId="41">
    <w:abstractNumId w:val="40"/>
  </w:num>
  <w:num w:numId="42">
    <w:abstractNumId w:val="36"/>
  </w:num>
  <w:num w:numId="4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187"/>
    <w:rsid w:val="0000077E"/>
    <w:rsid w:val="0000175A"/>
    <w:rsid w:val="000019AF"/>
    <w:rsid w:val="000025B8"/>
    <w:rsid w:val="000037D8"/>
    <w:rsid w:val="00003AB6"/>
    <w:rsid w:val="00003AC3"/>
    <w:rsid w:val="00003F2C"/>
    <w:rsid w:val="0000524C"/>
    <w:rsid w:val="00005C03"/>
    <w:rsid w:val="00005F72"/>
    <w:rsid w:val="00006C15"/>
    <w:rsid w:val="000070BE"/>
    <w:rsid w:val="0000715B"/>
    <w:rsid w:val="00007670"/>
    <w:rsid w:val="0000790F"/>
    <w:rsid w:val="00010F7B"/>
    <w:rsid w:val="00011161"/>
    <w:rsid w:val="00011A2B"/>
    <w:rsid w:val="00011A76"/>
    <w:rsid w:val="0001215B"/>
    <w:rsid w:val="0001262E"/>
    <w:rsid w:val="00012657"/>
    <w:rsid w:val="0001319E"/>
    <w:rsid w:val="00013BE3"/>
    <w:rsid w:val="00014F48"/>
    <w:rsid w:val="0001526A"/>
    <w:rsid w:val="0001528D"/>
    <w:rsid w:val="00016879"/>
    <w:rsid w:val="00017152"/>
    <w:rsid w:val="0001716B"/>
    <w:rsid w:val="000178D7"/>
    <w:rsid w:val="00017C78"/>
    <w:rsid w:val="00020712"/>
    <w:rsid w:val="00020795"/>
    <w:rsid w:val="00021B94"/>
    <w:rsid w:val="00023435"/>
    <w:rsid w:val="000234FF"/>
    <w:rsid w:val="000235AE"/>
    <w:rsid w:val="00023BF2"/>
    <w:rsid w:val="000245D4"/>
    <w:rsid w:val="000256DD"/>
    <w:rsid w:val="00026230"/>
    <w:rsid w:val="000267CC"/>
    <w:rsid w:val="00027160"/>
    <w:rsid w:val="000314AD"/>
    <w:rsid w:val="0003235E"/>
    <w:rsid w:val="00032F10"/>
    <w:rsid w:val="00033209"/>
    <w:rsid w:val="00033EE7"/>
    <w:rsid w:val="00034084"/>
    <w:rsid w:val="00034518"/>
    <w:rsid w:val="000350CA"/>
    <w:rsid w:val="00035711"/>
    <w:rsid w:val="00036BDB"/>
    <w:rsid w:val="000407EB"/>
    <w:rsid w:val="00040867"/>
    <w:rsid w:val="0004092F"/>
    <w:rsid w:val="00040D15"/>
    <w:rsid w:val="00042628"/>
    <w:rsid w:val="00042666"/>
    <w:rsid w:val="00043119"/>
    <w:rsid w:val="00043BEF"/>
    <w:rsid w:val="00046C72"/>
    <w:rsid w:val="00046CEC"/>
    <w:rsid w:val="00047895"/>
    <w:rsid w:val="00047B08"/>
    <w:rsid w:val="00047BFB"/>
    <w:rsid w:val="00050D87"/>
    <w:rsid w:val="00051630"/>
    <w:rsid w:val="00051A78"/>
    <w:rsid w:val="00051CE5"/>
    <w:rsid w:val="00051EEB"/>
    <w:rsid w:val="00052397"/>
    <w:rsid w:val="000526AC"/>
    <w:rsid w:val="00054556"/>
    <w:rsid w:val="00054C23"/>
    <w:rsid w:val="00054C3A"/>
    <w:rsid w:val="00054CCD"/>
    <w:rsid w:val="000558F8"/>
    <w:rsid w:val="00055EF4"/>
    <w:rsid w:val="00056993"/>
    <w:rsid w:val="000605DE"/>
    <w:rsid w:val="00060D2C"/>
    <w:rsid w:val="000624E0"/>
    <w:rsid w:val="00062E0D"/>
    <w:rsid w:val="00062F9B"/>
    <w:rsid w:val="00063ACD"/>
    <w:rsid w:val="000640AD"/>
    <w:rsid w:val="000647FA"/>
    <w:rsid w:val="000650B2"/>
    <w:rsid w:val="00065787"/>
    <w:rsid w:val="0006679C"/>
    <w:rsid w:val="000668B0"/>
    <w:rsid w:val="0006694B"/>
    <w:rsid w:val="00066B85"/>
    <w:rsid w:val="00067564"/>
    <w:rsid w:val="00067C02"/>
    <w:rsid w:val="00070433"/>
    <w:rsid w:val="000725E7"/>
    <w:rsid w:val="0007277B"/>
    <w:rsid w:val="00073B9C"/>
    <w:rsid w:val="00073FEB"/>
    <w:rsid w:val="0007417C"/>
    <w:rsid w:val="00075215"/>
    <w:rsid w:val="00075C19"/>
    <w:rsid w:val="00076A54"/>
    <w:rsid w:val="00080266"/>
    <w:rsid w:val="000807CE"/>
    <w:rsid w:val="000808E8"/>
    <w:rsid w:val="00080AC4"/>
    <w:rsid w:val="0008188E"/>
    <w:rsid w:val="00082C59"/>
    <w:rsid w:val="00082E6D"/>
    <w:rsid w:val="00083DB2"/>
    <w:rsid w:val="00085FA4"/>
    <w:rsid w:val="000862A6"/>
    <w:rsid w:val="00086508"/>
    <w:rsid w:val="0008692C"/>
    <w:rsid w:val="00086EC9"/>
    <w:rsid w:val="000905C0"/>
    <w:rsid w:val="000905F9"/>
    <w:rsid w:val="00090A55"/>
    <w:rsid w:val="000915BD"/>
    <w:rsid w:val="00091F46"/>
    <w:rsid w:val="00092C49"/>
    <w:rsid w:val="000933FB"/>
    <w:rsid w:val="00093902"/>
    <w:rsid w:val="000939C0"/>
    <w:rsid w:val="000943DB"/>
    <w:rsid w:val="000945CD"/>
    <w:rsid w:val="0009518A"/>
    <w:rsid w:val="00095945"/>
    <w:rsid w:val="00095CEE"/>
    <w:rsid w:val="00095FBD"/>
    <w:rsid w:val="0009629B"/>
    <w:rsid w:val="00096EC4"/>
    <w:rsid w:val="0009711E"/>
    <w:rsid w:val="00097619"/>
    <w:rsid w:val="00097993"/>
    <w:rsid w:val="000A02AD"/>
    <w:rsid w:val="000A1C86"/>
    <w:rsid w:val="000A1F30"/>
    <w:rsid w:val="000A21CA"/>
    <w:rsid w:val="000A46C9"/>
    <w:rsid w:val="000A4832"/>
    <w:rsid w:val="000A4EDA"/>
    <w:rsid w:val="000A4F05"/>
    <w:rsid w:val="000A55F6"/>
    <w:rsid w:val="000A561E"/>
    <w:rsid w:val="000A5DF1"/>
    <w:rsid w:val="000A63AC"/>
    <w:rsid w:val="000A781C"/>
    <w:rsid w:val="000A7FDA"/>
    <w:rsid w:val="000B0D84"/>
    <w:rsid w:val="000B2CEA"/>
    <w:rsid w:val="000B2E70"/>
    <w:rsid w:val="000B370C"/>
    <w:rsid w:val="000B390F"/>
    <w:rsid w:val="000B3A6A"/>
    <w:rsid w:val="000B52BE"/>
    <w:rsid w:val="000B659B"/>
    <w:rsid w:val="000B6F46"/>
    <w:rsid w:val="000B7E8B"/>
    <w:rsid w:val="000C0CC0"/>
    <w:rsid w:val="000C1153"/>
    <w:rsid w:val="000C121E"/>
    <w:rsid w:val="000C1BD0"/>
    <w:rsid w:val="000C29C7"/>
    <w:rsid w:val="000C33BD"/>
    <w:rsid w:val="000C3E43"/>
    <w:rsid w:val="000C3E8C"/>
    <w:rsid w:val="000C4D94"/>
    <w:rsid w:val="000C6725"/>
    <w:rsid w:val="000C7EF1"/>
    <w:rsid w:val="000D014E"/>
    <w:rsid w:val="000D0A9C"/>
    <w:rsid w:val="000D1223"/>
    <w:rsid w:val="000D154A"/>
    <w:rsid w:val="000D2A0C"/>
    <w:rsid w:val="000D2A42"/>
    <w:rsid w:val="000D38F0"/>
    <w:rsid w:val="000D402A"/>
    <w:rsid w:val="000D40A0"/>
    <w:rsid w:val="000D45D4"/>
    <w:rsid w:val="000D468E"/>
    <w:rsid w:val="000D4F62"/>
    <w:rsid w:val="000D5A67"/>
    <w:rsid w:val="000D5D79"/>
    <w:rsid w:val="000D6A05"/>
    <w:rsid w:val="000D6C9D"/>
    <w:rsid w:val="000E0655"/>
    <w:rsid w:val="000E06C1"/>
    <w:rsid w:val="000E0886"/>
    <w:rsid w:val="000E195F"/>
    <w:rsid w:val="000E21C8"/>
    <w:rsid w:val="000E247D"/>
    <w:rsid w:val="000E3122"/>
    <w:rsid w:val="000E3153"/>
    <w:rsid w:val="000E37B3"/>
    <w:rsid w:val="000E385A"/>
    <w:rsid w:val="000E38EB"/>
    <w:rsid w:val="000E45B9"/>
    <w:rsid w:val="000E4C92"/>
    <w:rsid w:val="000E5661"/>
    <w:rsid w:val="000E5938"/>
    <w:rsid w:val="000E5C19"/>
    <w:rsid w:val="000E5F8C"/>
    <w:rsid w:val="000E6E3D"/>
    <w:rsid w:val="000E718B"/>
    <w:rsid w:val="000E760F"/>
    <w:rsid w:val="000E7984"/>
    <w:rsid w:val="000F0435"/>
    <w:rsid w:val="000F1F4E"/>
    <w:rsid w:val="000F2053"/>
    <w:rsid w:val="000F263F"/>
    <w:rsid w:val="000F2CD5"/>
    <w:rsid w:val="000F2D5C"/>
    <w:rsid w:val="000F369E"/>
    <w:rsid w:val="000F4B6B"/>
    <w:rsid w:val="000F4CE5"/>
    <w:rsid w:val="000F52E6"/>
    <w:rsid w:val="000F5E0B"/>
    <w:rsid w:val="000F7092"/>
    <w:rsid w:val="000F74F5"/>
    <w:rsid w:val="000F7739"/>
    <w:rsid w:val="000F79A2"/>
    <w:rsid w:val="000F7AA9"/>
    <w:rsid w:val="00100490"/>
    <w:rsid w:val="00100916"/>
    <w:rsid w:val="00101222"/>
    <w:rsid w:val="00101475"/>
    <w:rsid w:val="001021F8"/>
    <w:rsid w:val="001027C9"/>
    <w:rsid w:val="0010315D"/>
    <w:rsid w:val="00103A02"/>
    <w:rsid w:val="00104606"/>
    <w:rsid w:val="00105225"/>
    <w:rsid w:val="001054BB"/>
    <w:rsid w:val="00105E99"/>
    <w:rsid w:val="001062BC"/>
    <w:rsid w:val="001062D9"/>
    <w:rsid w:val="001075EF"/>
    <w:rsid w:val="00110070"/>
    <w:rsid w:val="001108CD"/>
    <w:rsid w:val="00110E9A"/>
    <w:rsid w:val="00111FCB"/>
    <w:rsid w:val="00113492"/>
    <w:rsid w:val="001135FE"/>
    <w:rsid w:val="00113FB5"/>
    <w:rsid w:val="00114235"/>
    <w:rsid w:val="001145E7"/>
    <w:rsid w:val="00114A76"/>
    <w:rsid w:val="0011595A"/>
    <w:rsid w:val="00115B7D"/>
    <w:rsid w:val="00115E24"/>
    <w:rsid w:val="0011638C"/>
    <w:rsid w:val="00116390"/>
    <w:rsid w:val="00117589"/>
    <w:rsid w:val="0011783B"/>
    <w:rsid w:val="001205E0"/>
    <w:rsid w:val="0012174A"/>
    <w:rsid w:val="00121917"/>
    <w:rsid w:val="00121CEB"/>
    <w:rsid w:val="001221AC"/>
    <w:rsid w:val="001224B3"/>
    <w:rsid w:val="00122D08"/>
    <w:rsid w:val="00123358"/>
    <w:rsid w:val="0012692B"/>
    <w:rsid w:val="00127108"/>
    <w:rsid w:val="00127A23"/>
    <w:rsid w:val="00130AE1"/>
    <w:rsid w:val="00130F48"/>
    <w:rsid w:val="00132802"/>
    <w:rsid w:val="00132BB3"/>
    <w:rsid w:val="001331D5"/>
    <w:rsid w:val="001342B5"/>
    <w:rsid w:val="00135D06"/>
    <w:rsid w:val="00137187"/>
    <w:rsid w:val="00137687"/>
    <w:rsid w:val="00140375"/>
    <w:rsid w:val="0014040F"/>
    <w:rsid w:val="001405F5"/>
    <w:rsid w:val="001415E1"/>
    <w:rsid w:val="00141B88"/>
    <w:rsid w:val="001422A2"/>
    <w:rsid w:val="001430BC"/>
    <w:rsid w:val="0014483F"/>
    <w:rsid w:val="00145125"/>
    <w:rsid w:val="0014569D"/>
    <w:rsid w:val="00145E29"/>
    <w:rsid w:val="00145EEF"/>
    <w:rsid w:val="0014628F"/>
    <w:rsid w:val="00146C91"/>
    <w:rsid w:val="00146C9B"/>
    <w:rsid w:val="00146D17"/>
    <w:rsid w:val="00146D48"/>
    <w:rsid w:val="001471F2"/>
    <w:rsid w:val="001474B0"/>
    <w:rsid w:val="00150479"/>
    <w:rsid w:val="00152585"/>
    <w:rsid w:val="00153B1F"/>
    <w:rsid w:val="00153CC8"/>
    <w:rsid w:val="00153DDB"/>
    <w:rsid w:val="00154985"/>
    <w:rsid w:val="00154BCE"/>
    <w:rsid w:val="00155245"/>
    <w:rsid w:val="00156C0A"/>
    <w:rsid w:val="00156E83"/>
    <w:rsid w:val="00160904"/>
    <w:rsid w:val="001615BE"/>
    <w:rsid w:val="00161C36"/>
    <w:rsid w:val="00162A35"/>
    <w:rsid w:val="00162CDF"/>
    <w:rsid w:val="00162CF9"/>
    <w:rsid w:val="00163A39"/>
    <w:rsid w:val="0016425E"/>
    <w:rsid w:val="0016623C"/>
    <w:rsid w:val="00166BC2"/>
    <w:rsid w:val="00166C11"/>
    <w:rsid w:val="00166CC4"/>
    <w:rsid w:val="00167058"/>
    <w:rsid w:val="0016740C"/>
    <w:rsid w:val="0017026E"/>
    <w:rsid w:val="001705EB"/>
    <w:rsid w:val="00170CF9"/>
    <w:rsid w:val="00171E38"/>
    <w:rsid w:val="001720FC"/>
    <w:rsid w:val="00173A87"/>
    <w:rsid w:val="00173C8C"/>
    <w:rsid w:val="00174B1F"/>
    <w:rsid w:val="00174C03"/>
    <w:rsid w:val="00174C25"/>
    <w:rsid w:val="00174D04"/>
    <w:rsid w:val="001750BE"/>
    <w:rsid w:val="00175C9A"/>
    <w:rsid w:val="0017602B"/>
    <w:rsid w:val="00176CA1"/>
    <w:rsid w:val="001772FA"/>
    <w:rsid w:val="00177A52"/>
    <w:rsid w:val="00177C63"/>
    <w:rsid w:val="001804BC"/>
    <w:rsid w:val="0018103F"/>
    <w:rsid w:val="001811D9"/>
    <w:rsid w:val="001817D8"/>
    <w:rsid w:val="00181B48"/>
    <w:rsid w:val="00182464"/>
    <w:rsid w:val="00182B28"/>
    <w:rsid w:val="00183B73"/>
    <w:rsid w:val="00184419"/>
    <w:rsid w:val="001848F4"/>
    <w:rsid w:val="00184B81"/>
    <w:rsid w:val="00184D19"/>
    <w:rsid w:val="00184EE4"/>
    <w:rsid w:val="00184FC4"/>
    <w:rsid w:val="001855E4"/>
    <w:rsid w:val="00185F36"/>
    <w:rsid w:val="00186407"/>
    <w:rsid w:val="00186D05"/>
    <w:rsid w:val="00186FCB"/>
    <w:rsid w:val="0018717E"/>
    <w:rsid w:val="001878B0"/>
    <w:rsid w:val="00187A47"/>
    <w:rsid w:val="00187C65"/>
    <w:rsid w:val="001900A1"/>
    <w:rsid w:val="001901B4"/>
    <w:rsid w:val="00190260"/>
    <w:rsid w:val="00190836"/>
    <w:rsid w:val="00190D61"/>
    <w:rsid w:val="00191152"/>
    <w:rsid w:val="00191605"/>
    <w:rsid w:val="00191FDE"/>
    <w:rsid w:val="001939D4"/>
    <w:rsid w:val="00193FE4"/>
    <w:rsid w:val="001948CF"/>
    <w:rsid w:val="0019522E"/>
    <w:rsid w:val="0019561E"/>
    <w:rsid w:val="001956F0"/>
    <w:rsid w:val="001957A8"/>
    <w:rsid w:val="00195FB2"/>
    <w:rsid w:val="0019606B"/>
    <w:rsid w:val="001967F0"/>
    <w:rsid w:val="00196D2E"/>
    <w:rsid w:val="001971BE"/>
    <w:rsid w:val="001A1B5A"/>
    <w:rsid w:val="001A1FD2"/>
    <w:rsid w:val="001A2758"/>
    <w:rsid w:val="001A2A44"/>
    <w:rsid w:val="001A2AAF"/>
    <w:rsid w:val="001A41F7"/>
    <w:rsid w:val="001A436D"/>
    <w:rsid w:val="001A4520"/>
    <w:rsid w:val="001A5D56"/>
    <w:rsid w:val="001A6C09"/>
    <w:rsid w:val="001A7479"/>
    <w:rsid w:val="001A7FD0"/>
    <w:rsid w:val="001B0809"/>
    <w:rsid w:val="001B0E33"/>
    <w:rsid w:val="001B138D"/>
    <w:rsid w:val="001B141A"/>
    <w:rsid w:val="001B17F5"/>
    <w:rsid w:val="001B18AA"/>
    <w:rsid w:val="001B20E9"/>
    <w:rsid w:val="001B37D2"/>
    <w:rsid w:val="001B3B4F"/>
    <w:rsid w:val="001B4018"/>
    <w:rsid w:val="001B5560"/>
    <w:rsid w:val="001B61D3"/>
    <w:rsid w:val="001B6402"/>
    <w:rsid w:val="001C00CF"/>
    <w:rsid w:val="001C0275"/>
    <w:rsid w:val="001C07C6"/>
    <w:rsid w:val="001C092E"/>
    <w:rsid w:val="001C0A87"/>
    <w:rsid w:val="001C0E58"/>
    <w:rsid w:val="001C15D2"/>
    <w:rsid w:val="001C2689"/>
    <w:rsid w:val="001C5579"/>
    <w:rsid w:val="001C5A92"/>
    <w:rsid w:val="001C64AB"/>
    <w:rsid w:val="001C6A72"/>
    <w:rsid w:val="001C6B0E"/>
    <w:rsid w:val="001C6DB9"/>
    <w:rsid w:val="001C6E6F"/>
    <w:rsid w:val="001D00CC"/>
    <w:rsid w:val="001D0154"/>
    <w:rsid w:val="001D03D0"/>
    <w:rsid w:val="001D0511"/>
    <w:rsid w:val="001D0604"/>
    <w:rsid w:val="001D0BDF"/>
    <w:rsid w:val="001D0CD5"/>
    <w:rsid w:val="001D0D72"/>
    <w:rsid w:val="001D0FD6"/>
    <w:rsid w:val="001D10C5"/>
    <w:rsid w:val="001D1217"/>
    <w:rsid w:val="001D19C7"/>
    <w:rsid w:val="001D1B7A"/>
    <w:rsid w:val="001D285B"/>
    <w:rsid w:val="001D28DD"/>
    <w:rsid w:val="001D2A70"/>
    <w:rsid w:val="001D33F7"/>
    <w:rsid w:val="001D39C3"/>
    <w:rsid w:val="001D3BE0"/>
    <w:rsid w:val="001D4408"/>
    <w:rsid w:val="001D48E8"/>
    <w:rsid w:val="001D6907"/>
    <w:rsid w:val="001D6C68"/>
    <w:rsid w:val="001D7069"/>
    <w:rsid w:val="001E00E8"/>
    <w:rsid w:val="001E016A"/>
    <w:rsid w:val="001E0438"/>
    <w:rsid w:val="001E09F4"/>
    <w:rsid w:val="001E0CCE"/>
    <w:rsid w:val="001E18AD"/>
    <w:rsid w:val="001E2581"/>
    <w:rsid w:val="001E276F"/>
    <w:rsid w:val="001E2E4D"/>
    <w:rsid w:val="001E3666"/>
    <w:rsid w:val="001E39A1"/>
    <w:rsid w:val="001E3FAD"/>
    <w:rsid w:val="001E563B"/>
    <w:rsid w:val="001E5B61"/>
    <w:rsid w:val="001E5DC3"/>
    <w:rsid w:val="001E6199"/>
    <w:rsid w:val="001E6452"/>
    <w:rsid w:val="001E735C"/>
    <w:rsid w:val="001E7A65"/>
    <w:rsid w:val="001E7D6E"/>
    <w:rsid w:val="001F07E9"/>
    <w:rsid w:val="001F0CFC"/>
    <w:rsid w:val="001F1FCD"/>
    <w:rsid w:val="001F209F"/>
    <w:rsid w:val="001F2A14"/>
    <w:rsid w:val="001F2E81"/>
    <w:rsid w:val="001F3309"/>
    <w:rsid w:val="001F33FD"/>
    <w:rsid w:val="001F608B"/>
    <w:rsid w:val="001F6370"/>
    <w:rsid w:val="001F6CFE"/>
    <w:rsid w:val="001F73F8"/>
    <w:rsid w:val="001F7E9D"/>
    <w:rsid w:val="00200F65"/>
    <w:rsid w:val="00201191"/>
    <w:rsid w:val="00202A1C"/>
    <w:rsid w:val="002032AE"/>
    <w:rsid w:val="002032DB"/>
    <w:rsid w:val="00204591"/>
    <w:rsid w:val="0020510F"/>
    <w:rsid w:val="002059AC"/>
    <w:rsid w:val="00205B10"/>
    <w:rsid w:val="00205EF1"/>
    <w:rsid w:val="00205EFF"/>
    <w:rsid w:val="00207E78"/>
    <w:rsid w:val="00210D4A"/>
    <w:rsid w:val="00211D00"/>
    <w:rsid w:val="0021266F"/>
    <w:rsid w:val="002133EE"/>
    <w:rsid w:val="002136D1"/>
    <w:rsid w:val="0021413B"/>
    <w:rsid w:val="002156F1"/>
    <w:rsid w:val="00215E67"/>
    <w:rsid w:val="00217471"/>
    <w:rsid w:val="0021791F"/>
    <w:rsid w:val="00217ED5"/>
    <w:rsid w:val="00221673"/>
    <w:rsid w:val="00221C7A"/>
    <w:rsid w:val="00222EAC"/>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558"/>
    <w:rsid w:val="00230831"/>
    <w:rsid w:val="00230F21"/>
    <w:rsid w:val="00231FA8"/>
    <w:rsid w:val="00232856"/>
    <w:rsid w:val="00232883"/>
    <w:rsid w:val="002335E8"/>
    <w:rsid w:val="00233A3D"/>
    <w:rsid w:val="00234327"/>
    <w:rsid w:val="0023435E"/>
    <w:rsid w:val="00234E41"/>
    <w:rsid w:val="002354CF"/>
    <w:rsid w:val="002358CE"/>
    <w:rsid w:val="00235D2A"/>
    <w:rsid w:val="0023606A"/>
    <w:rsid w:val="0023651A"/>
    <w:rsid w:val="00236644"/>
    <w:rsid w:val="002366DF"/>
    <w:rsid w:val="00241822"/>
    <w:rsid w:val="00241E01"/>
    <w:rsid w:val="00241FFD"/>
    <w:rsid w:val="00242112"/>
    <w:rsid w:val="00242C2C"/>
    <w:rsid w:val="00243FE3"/>
    <w:rsid w:val="00244596"/>
    <w:rsid w:val="00244EFF"/>
    <w:rsid w:val="00245709"/>
    <w:rsid w:val="002460CE"/>
    <w:rsid w:val="00247408"/>
    <w:rsid w:val="00247FA5"/>
    <w:rsid w:val="00252099"/>
    <w:rsid w:val="00252441"/>
    <w:rsid w:val="00252B8E"/>
    <w:rsid w:val="0025418E"/>
    <w:rsid w:val="00254A97"/>
    <w:rsid w:val="00255BFF"/>
    <w:rsid w:val="002569B7"/>
    <w:rsid w:val="00257498"/>
    <w:rsid w:val="00257D3E"/>
    <w:rsid w:val="00257F6C"/>
    <w:rsid w:val="002607CC"/>
    <w:rsid w:val="002608B1"/>
    <w:rsid w:val="00261634"/>
    <w:rsid w:val="00261765"/>
    <w:rsid w:val="002617CD"/>
    <w:rsid w:val="00261A03"/>
    <w:rsid w:val="0026244A"/>
    <w:rsid w:val="00264ADC"/>
    <w:rsid w:val="00264DA1"/>
    <w:rsid w:val="00264F75"/>
    <w:rsid w:val="00265A51"/>
    <w:rsid w:val="0026626E"/>
    <w:rsid w:val="00266D5A"/>
    <w:rsid w:val="002674B4"/>
    <w:rsid w:val="0026772E"/>
    <w:rsid w:val="00267DA0"/>
    <w:rsid w:val="00267E8B"/>
    <w:rsid w:val="00270100"/>
    <w:rsid w:val="0027033C"/>
    <w:rsid w:val="00271124"/>
    <w:rsid w:val="002720B5"/>
    <w:rsid w:val="002731ED"/>
    <w:rsid w:val="002734D8"/>
    <w:rsid w:val="002758BB"/>
    <w:rsid w:val="00276A55"/>
    <w:rsid w:val="00276CC2"/>
    <w:rsid w:val="002807C1"/>
    <w:rsid w:val="00280873"/>
    <w:rsid w:val="00280D77"/>
    <w:rsid w:val="002818CF"/>
    <w:rsid w:val="00281A7A"/>
    <w:rsid w:val="00282E1C"/>
    <w:rsid w:val="002838CE"/>
    <w:rsid w:val="00283C16"/>
    <w:rsid w:val="00284235"/>
    <w:rsid w:val="002851A6"/>
    <w:rsid w:val="0028573D"/>
    <w:rsid w:val="00285C70"/>
    <w:rsid w:val="00285E20"/>
    <w:rsid w:val="00286206"/>
    <w:rsid w:val="00286CCF"/>
    <w:rsid w:val="00286F62"/>
    <w:rsid w:val="002870F6"/>
    <w:rsid w:val="0028715F"/>
    <w:rsid w:val="002872AC"/>
    <w:rsid w:val="00287407"/>
    <w:rsid w:val="00287ACB"/>
    <w:rsid w:val="00287C72"/>
    <w:rsid w:val="00290400"/>
    <w:rsid w:val="00290BC7"/>
    <w:rsid w:val="00291789"/>
    <w:rsid w:val="00291AAD"/>
    <w:rsid w:val="002943DF"/>
    <w:rsid w:val="00294552"/>
    <w:rsid w:val="00294740"/>
    <w:rsid w:val="00294A2F"/>
    <w:rsid w:val="00294F45"/>
    <w:rsid w:val="00295C93"/>
    <w:rsid w:val="0029677B"/>
    <w:rsid w:val="00296C15"/>
    <w:rsid w:val="00297FDA"/>
    <w:rsid w:val="002A0137"/>
    <w:rsid w:val="002A0420"/>
    <w:rsid w:val="002A120E"/>
    <w:rsid w:val="002A19C0"/>
    <w:rsid w:val="002A3123"/>
    <w:rsid w:val="002A3A5A"/>
    <w:rsid w:val="002A3E3C"/>
    <w:rsid w:val="002A42B8"/>
    <w:rsid w:val="002A43DA"/>
    <w:rsid w:val="002A4C95"/>
    <w:rsid w:val="002A58CF"/>
    <w:rsid w:val="002A650B"/>
    <w:rsid w:val="002A6F82"/>
    <w:rsid w:val="002A727A"/>
    <w:rsid w:val="002A7D9D"/>
    <w:rsid w:val="002B03F9"/>
    <w:rsid w:val="002B0729"/>
    <w:rsid w:val="002B092D"/>
    <w:rsid w:val="002B19CD"/>
    <w:rsid w:val="002B24AD"/>
    <w:rsid w:val="002B2A98"/>
    <w:rsid w:val="002B34A0"/>
    <w:rsid w:val="002B3860"/>
    <w:rsid w:val="002B4DBC"/>
    <w:rsid w:val="002B51DD"/>
    <w:rsid w:val="002B57DA"/>
    <w:rsid w:val="002B5E0D"/>
    <w:rsid w:val="002B6286"/>
    <w:rsid w:val="002B70AA"/>
    <w:rsid w:val="002B78E6"/>
    <w:rsid w:val="002C0613"/>
    <w:rsid w:val="002C061F"/>
    <w:rsid w:val="002C0817"/>
    <w:rsid w:val="002C1213"/>
    <w:rsid w:val="002C14E2"/>
    <w:rsid w:val="002C1564"/>
    <w:rsid w:val="002C18B8"/>
    <w:rsid w:val="002C1A10"/>
    <w:rsid w:val="002C1C95"/>
    <w:rsid w:val="002C25E7"/>
    <w:rsid w:val="002C2657"/>
    <w:rsid w:val="002C2C70"/>
    <w:rsid w:val="002C2EC0"/>
    <w:rsid w:val="002C2F31"/>
    <w:rsid w:val="002C420D"/>
    <w:rsid w:val="002C496A"/>
    <w:rsid w:val="002C4DBF"/>
    <w:rsid w:val="002C4FB4"/>
    <w:rsid w:val="002C6FDC"/>
    <w:rsid w:val="002C7434"/>
    <w:rsid w:val="002C7A26"/>
    <w:rsid w:val="002D079F"/>
    <w:rsid w:val="002D0E76"/>
    <w:rsid w:val="002D14F0"/>
    <w:rsid w:val="002D1561"/>
    <w:rsid w:val="002D44C4"/>
    <w:rsid w:val="002D4E1E"/>
    <w:rsid w:val="002D596D"/>
    <w:rsid w:val="002D6FD1"/>
    <w:rsid w:val="002D72F4"/>
    <w:rsid w:val="002D7831"/>
    <w:rsid w:val="002D7981"/>
    <w:rsid w:val="002D7A75"/>
    <w:rsid w:val="002D7CD6"/>
    <w:rsid w:val="002D7D10"/>
    <w:rsid w:val="002D7FA9"/>
    <w:rsid w:val="002E0EAE"/>
    <w:rsid w:val="002E19F5"/>
    <w:rsid w:val="002E2CC1"/>
    <w:rsid w:val="002E4680"/>
    <w:rsid w:val="002E46DA"/>
    <w:rsid w:val="002E496F"/>
    <w:rsid w:val="002E49F5"/>
    <w:rsid w:val="002E4C54"/>
    <w:rsid w:val="002E5D86"/>
    <w:rsid w:val="002E6171"/>
    <w:rsid w:val="002E752F"/>
    <w:rsid w:val="002E7EB4"/>
    <w:rsid w:val="002F014D"/>
    <w:rsid w:val="002F092F"/>
    <w:rsid w:val="002F0BB8"/>
    <w:rsid w:val="002F126F"/>
    <w:rsid w:val="002F12E9"/>
    <w:rsid w:val="002F3F53"/>
    <w:rsid w:val="002F41BF"/>
    <w:rsid w:val="002F41CA"/>
    <w:rsid w:val="002F474B"/>
    <w:rsid w:val="002F5AA5"/>
    <w:rsid w:val="002F6986"/>
    <w:rsid w:val="002F6B17"/>
    <w:rsid w:val="002F7271"/>
    <w:rsid w:val="002F7A45"/>
    <w:rsid w:val="00300EFC"/>
    <w:rsid w:val="00301002"/>
    <w:rsid w:val="00301085"/>
    <w:rsid w:val="00301BB7"/>
    <w:rsid w:val="0030226A"/>
    <w:rsid w:val="0030249B"/>
    <w:rsid w:val="00303505"/>
    <w:rsid w:val="0030365C"/>
    <w:rsid w:val="003036B6"/>
    <w:rsid w:val="00303EDE"/>
    <w:rsid w:val="00305014"/>
    <w:rsid w:val="0030505E"/>
    <w:rsid w:val="0030516E"/>
    <w:rsid w:val="00310E42"/>
    <w:rsid w:val="003114E5"/>
    <w:rsid w:val="00311E58"/>
    <w:rsid w:val="00312787"/>
    <w:rsid w:val="00313065"/>
    <w:rsid w:val="00313C33"/>
    <w:rsid w:val="00314FFA"/>
    <w:rsid w:val="003155C8"/>
    <w:rsid w:val="003156B5"/>
    <w:rsid w:val="00316012"/>
    <w:rsid w:val="003165F8"/>
    <w:rsid w:val="00317352"/>
    <w:rsid w:val="00317DEA"/>
    <w:rsid w:val="003203F7"/>
    <w:rsid w:val="003205B3"/>
    <w:rsid w:val="00320819"/>
    <w:rsid w:val="00321ECA"/>
    <w:rsid w:val="00322182"/>
    <w:rsid w:val="0032240E"/>
    <w:rsid w:val="00322B6A"/>
    <w:rsid w:val="00324729"/>
    <w:rsid w:val="00324983"/>
    <w:rsid w:val="00324D45"/>
    <w:rsid w:val="00325AEC"/>
    <w:rsid w:val="00325D10"/>
    <w:rsid w:val="003263BB"/>
    <w:rsid w:val="003266A2"/>
    <w:rsid w:val="00326A82"/>
    <w:rsid w:val="00326B1A"/>
    <w:rsid w:val="00327E39"/>
    <w:rsid w:val="003304EC"/>
    <w:rsid w:val="00331242"/>
    <w:rsid w:val="0033180D"/>
    <w:rsid w:val="00333CEB"/>
    <w:rsid w:val="00333F1F"/>
    <w:rsid w:val="003344FD"/>
    <w:rsid w:val="003349CD"/>
    <w:rsid w:val="003351D1"/>
    <w:rsid w:val="0033550C"/>
    <w:rsid w:val="00336122"/>
    <w:rsid w:val="00336510"/>
    <w:rsid w:val="00336A09"/>
    <w:rsid w:val="0033794B"/>
    <w:rsid w:val="00337B17"/>
    <w:rsid w:val="003404EF"/>
    <w:rsid w:val="003406CD"/>
    <w:rsid w:val="00341FE1"/>
    <w:rsid w:val="00341FF0"/>
    <w:rsid w:val="0034342C"/>
    <w:rsid w:val="003463C5"/>
    <w:rsid w:val="003465A4"/>
    <w:rsid w:val="00346933"/>
    <w:rsid w:val="00346F0F"/>
    <w:rsid w:val="003500CC"/>
    <w:rsid w:val="00350625"/>
    <w:rsid w:val="00351A5F"/>
    <w:rsid w:val="003525E8"/>
    <w:rsid w:val="00352EAA"/>
    <w:rsid w:val="00352FD8"/>
    <w:rsid w:val="00353A79"/>
    <w:rsid w:val="00354000"/>
    <w:rsid w:val="003546F1"/>
    <w:rsid w:val="00354971"/>
    <w:rsid w:val="003551E1"/>
    <w:rsid w:val="00355212"/>
    <w:rsid w:val="003552F6"/>
    <w:rsid w:val="0035575C"/>
    <w:rsid w:val="003565F0"/>
    <w:rsid w:val="0035662D"/>
    <w:rsid w:val="00356A41"/>
    <w:rsid w:val="00356AC3"/>
    <w:rsid w:val="003574D9"/>
    <w:rsid w:val="00357A52"/>
    <w:rsid w:val="00357D05"/>
    <w:rsid w:val="00357E63"/>
    <w:rsid w:val="00360002"/>
    <w:rsid w:val="00361707"/>
    <w:rsid w:val="00362CEE"/>
    <w:rsid w:val="003633F3"/>
    <w:rsid w:val="003642DB"/>
    <w:rsid w:val="003644C0"/>
    <w:rsid w:val="00365AA8"/>
    <w:rsid w:val="00365C89"/>
    <w:rsid w:val="00366895"/>
    <w:rsid w:val="003679BD"/>
    <w:rsid w:val="0037065C"/>
    <w:rsid w:val="00370ED3"/>
    <w:rsid w:val="00371581"/>
    <w:rsid w:val="00371643"/>
    <w:rsid w:val="00372261"/>
    <w:rsid w:val="00372335"/>
    <w:rsid w:val="00372649"/>
    <w:rsid w:val="00372784"/>
    <w:rsid w:val="0037283D"/>
    <w:rsid w:val="00372B36"/>
    <w:rsid w:val="00372D5D"/>
    <w:rsid w:val="00373386"/>
    <w:rsid w:val="00373558"/>
    <w:rsid w:val="003743EB"/>
    <w:rsid w:val="003756EA"/>
    <w:rsid w:val="00375FCF"/>
    <w:rsid w:val="00376620"/>
    <w:rsid w:val="00377FCB"/>
    <w:rsid w:val="00380607"/>
    <w:rsid w:val="00380E90"/>
    <w:rsid w:val="00381CF3"/>
    <w:rsid w:val="003828D2"/>
    <w:rsid w:val="00384141"/>
    <w:rsid w:val="00384153"/>
    <w:rsid w:val="00385261"/>
    <w:rsid w:val="00385C32"/>
    <w:rsid w:val="003861CB"/>
    <w:rsid w:val="00386E14"/>
    <w:rsid w:val="00386EE6"/>
    <w:rsid w:val="0038752D"/>
    <w:rsid w:val="00390934"/>
    <w:rsid w:val="003918DC"/>
    <w:rsid w:val="00392A73"/>
    <w:rsid w:val="00393F7D"/>
    <w:rsid w:val="003954F4"/>
    <w:rsid w:val="00395AD6"/>
    <w:rsid w:val="00397E6D"/>
    <w:rsid w:val="003A01E3"/>
    <w:rsid w:val="003A071D"/>
    <w:rsid w:val="003A0910"/>
    <w:rsid w:val="003A1263"/>
    <w:rsid w:val="003A2872"/>
    <w:rsid w:val="003A47BE"/>
    <w:rsid w:val="003A4A4A"/>
    <w:rsid w:val="003A5774"/>
    <w:rsid w:val="003A5DBE"/>
    <w:rsid w:val="003A640F"/>
    <w:rsid w:val="003A74E9"/>
    <w:rsid w:val="003A78BA"/>
    <w:rsid w:val="003A7E15"/>
    <w:rsid w:val="003A7E58"/>
    <w:rsid w:val="003B0095"/>
    <w:rsid w:val="003B0730"/>
    <w:rsid w:val="003B1CB4"/>
    <w:rsid w:val="003B1F7D"/>
    <w:rsid w:val="003B253C"/>
    <w:rsid w:val="003B27B1"/>
    <w:rsid w:val="003B2B23"/>
    <w:rsid w:val="003B3300"/>
    <w:rsid w:val="003B340C"/>
    <w:rsid w:val="003B42CA"/>
    <w:rsid w:val="003B565D"/>
    <w:rsid w:val="003B57EA"/>
    <w:rsid w:val="003B71F5"/>
    <w:rsid w:val="003B754C"/>
    <w:rsid w:val="003B7A1F"/>
    <w:rsid w:val="003C12FD"/>
    <w:rsid w:val="003C1625"/>
    <w:rsid w:val="003C1796"/>
    <w:rsid w:val="003C17E0"/>
    <w:rsid w:val="003C1E01"/>
    <w:rsid w:val="003C2090"/>
    <w:rsid w:val="003C295C"/>
    <w:rsid w:val="003C44A4"/>
    <w:rsid w:val="003C4536"/>
    <w:rsid w:val="003C4B3D"/>
    <w:rsid w:val="003C5ADD"/>
    <w:rsid w:val="003C62A3"/>
    <w:rsid w:val="003C6863"/>
    <w:rsid w:val="003C6AF8"/>
    <w:rsid w:val="003C712E"/>
    <w:rsid w:val="003C7B54"/>
    <w:rsid w:val="003D01CA"/>
    <w:rsid w:val="003D03C3"/>
    <w:rsid w:val="003D05DA"/>
    <w:rsid w:val="003D1682"/>
    <w:rsid w:val="003D18FA"/>
    <w:rsid w:val="003D255B"/>
    <w:rsid w:val="003D3383"/>
    <w:rsid w:val="003D3A44"/>
    <w:rsid w:val="003D3DB1"/>
    <w:rsid w:val="003D4410"/>
    <w:rsid w:val="003D474A"/>
    <w:rsid w:val="003D5369"/>
    <w:rsid w:val="003E05C4"/>
    <w:rsid w:val="003E0B10"/>
    <w:rsid w:val="003E13C8"/>
    <w:rsid w:val="003E1822"/>
    <w:rsid w:val="003E1C44"/>
    <w:rsid w:val="003E1F30"/>
    <w:rsid w:val="003E32E6"/>
    <w:rsid w:val="003E3652"/>
    <w:rsid w:val="003E5369"/>
    <w:rsid w:val="003E5B69"/>
    <w:rsid w:val="003E7CCB"/>
    <w:rsid w:val="003F0243"/>
    <w:rsid w:val="003F08DB"/>
    <w:rsid w:val="003F0DC6"/>
    <w:rsid w:val="003F138F"/>
    <w:rsid w:val="003F13B8"/>
    <w:rsid w:val="003F156A"/>
    <w:rsid w:val="003F22F4"/>
    <w:rsid w:val="003F276E"/>
    <w:rsid w:val="003F2B3B"/>
    <w:rsid w:val="003F31C8"/>
    <w:rsid w:val="003F3529"/>
    <w:rsid w:val="003F5097"/>
    <w:rsid w:val="003F5903"/>
    <w:rsid w:val="003F5DFB"/>
    <w:rsid w:val="003F662E"/>
    <w:rsid w:val="003F708D"/>
    <w:rsid w:val="003F7713"/>
    <w:rsid w:val="0040008B"/>
    <w:rsid w:val="00400E04"/>
    <w:rsid w:val="00401E2F"/>
    <w:rsid w:val="004020DD"/>
    <w:rsid w:val="00402213"/>
    <w:rsid w:val="00402A3E"/>
    <w:rsid w:val="00402D6D"/>
    <w:rsid w:val="00403BF4"/>
    <w:rsid w:val="0040404B"/>
    <w:rsid w:val="00404164"/>
    <w:rsid w:val="00404370"/>
    <w:rsid w:val="00404520"/>
    <w:rsid w:val="0040484D"/>
    <w:rsid w:val="0040610B"/>
    <w:rsid w:val="00406206"/>
    <w:rsid w:val="00406363"/>
    <w:rsid w:val="00406E6D"/>
    <w:rsid w:val="004074C4"/>
    <w:rsid w:val="00407590"/>
    <w:rsid w:val="00407DE4"/>
    <w:rsid w:val="00410562"/>
    <w:rsid w:val="00410B96"/>
    <w:rsid w:val="00410BAA"/>
    <w:rsid w:val="0041216F"/>
    <w:rsid w:val="00412C29"/>
    <w:rsid w:val="00412C5C"/>
    <w:rsid w:val="00412CCC"/>
    <w:rsid w:val="004138AB"/>
    <w:rsid w:val="0041407D"/>
    <w:rsid w:val="00414525"/>
    <w:rsid w:val="00414657"/>
    <w:rsid w:val="0041466E"/>
    <w:rsid w:val="00414F1B"/>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276"/>
    <w:rsid w:val="00430BEF"/>
    <w:rsid w:val="00431278"/>
    <w:rsid w:val="00431A8A"/>
    <w:rsid w:val="00431AB6"/>
    <w:rsid w:val="00432262"/>
    <w:rsid w:val="0043237A"/>
    <w:rsid w:val="004328A0"/>
    <w:rsid w:val="00432CED"/>
    <w:rsid w:val="00433CF9"/>
    <w:rsid w:val="00434032"/>
    <w:rsid w:val="00434AA5"/>
    <w:rsid w:val="00435910"/>
    <w:rsid w:val="00436027"/>
    <w:rsid w:val="00436590"/>
    <w:rsid w:val="004368B8"/>
    <w:rsid w:val="00436AEE"/>
    <w:rsid w:val="00436B5D"/>
    <w:rsid w:val="00436E69"/>
    <w:rsid w:val="0043704A"/>
    <w:rsid w:val="00437145"/>
    <w:rsid w:val="004404FA"/>
    <w:rsid w:val="004407E9"/>
    <w:rsid w:val="004415C0"/>
    <w:rsid w:val="004416D1"/>
    <w:rsid w:val="004417E1"/>
    <w:rsid w:val="00441E3B"/>
    <w:rsid w:val="00441E42"/>
    <w:rsid w:val="004426B9"/>
    <w:rsid w:val="0044282F"/>
    <w:rsid w:val="00442E4F"/>
    <w:rsid w:val="00442EAD"/>
    <w:rsid w:val="00443D6E"/>
    <w:rsid w:val="004445CC"/>
    <w:rsid w:val="004450BD"/>
    <w:rsid w:val="004450E3"/>
    <w:rsid w:val="0044565F"/>
    <w:rsid w:val="004467B6"/>
    <w:rsid w:val="00447158"/>
    <w:rsid w:val="0045109D"/>
    <w:rsid w:val="00451349"/>
    <w:rsid w:val="00453270"/>
    <w:rsid w:val="0045347B"/>
    <w:rsid w:val="00453DED"/>
    <w:rsid w:val="0045477D"/>
    <w:rsid w:val="00454B18"/>
    <w:rsid w:val="00454DA2"/>
    <w:rsid w:val="004553F8"/>
    <w:rsid w:val="004554E2"/>
    <w:rsid w:val="004556BE"/>
    <w:rsid w:val="00455DF1"/>
    <w:rsid w:val="00455F3A"/>
    <w:rsid w:val="00455F57"/>
    <w:rsid w:val="00456A69"/>
    <w:rsid w:val="00457A9C"/>
    <w:rsid w:val="00460501"/>
    <w:rsid w:val="00460877"/>
    <w:rsid w:val="00461B7B"/>
    <w:rsid w:val="00461D9C"/>
    <w:rsid w:val="00462111"/>
    <w:rsid w:val="004623DB"/>
    <w:rsid w:val="004644CC"/>
    <w:rsid w:val="00464CAE"/>
    <w:rsid w:val="00465889"/>
    <w:rsid w:val="004662A9"/>
    <w:rsid w:val="00466C05"/>
    <w:rsid w:val="00466C5D"/>
    <w:rsid w:val="0046723F"/>
    <w:rsid w:val="00467A69"/>
    <w:rsid w:val="00471039"/>
    <w:rsid w:val="004716FD"/>
    <w:rsid w:val="00471BD3"/>
    <w:rsid w:val="00471D2F"/>
    <w:rsid w:val="00471E53"/>
    <w:rsid w:val="00472AE8"/>
    <w:rsid w:val="00472C8D"/>
    <w:rsid w:val="00473C64"/>
    <w:rsid w:val="00473D46"/>
    <w:rsid w:val="00473F4F"/>
    <w:rsid w:val="004743F1"/>
    <w:rsid w:val="004756B6"/>
    <w:rsid w:val="00476C2C"/>
    <w:rsid w:val="00477734"/>
    <w:rsid w:val="0048089E"/>
    <w:rsid w:val="004809E2"/>
    <w:rsid w:val="00480C0C"/>
    <w:rsid w:val="0048115F"/>
    <w:rsid w:val="00481CE3"/>
    <w:rsid w:val="00482019"/>
    <w:rsid w:val="00482B8C"/>
    <w:rsid w:val="00482BB5"/>
    <w:rsid w:val="004832B6"/>
    <w:rsid w:val="0048379C"/>
    <w:rsid w:val="0048406C"/>
    <w:rsid w:val="004848C6"/>
    <w:rsid w:val="0048603D"/>
    <w:rsid w:val="00486894"/>
    <w:rsid w:val="00486CD8"/>
    <w:rsid w:val="004874E2"/>
    <w:rsid w:val="004906A6"/>
    <w:rsid w:val="0049089A"/>
    <w:rsid w:val="004910CE"/>
    <w:rsid w:val="00491992"/>
    <w:rsid w:val="00491E0A"/>
    <w:rsid w:val="00492FD0"/>
    <w:rsid w:val="004937C6"/>
    <w:rsid w:val="00493E39"/>
    <w:rsid w:val="004955C8"/>
    <w:rsid w:val="0049643C"/>
    <w:rsid w:val="00496774"/>
    <w:rsid w:val="00496DDC"/>
    <w:rsid w:val="00497EC2"/>
    <w:rsid w:val="00497F00"/>
    <w:rsid w:val="004A0146"/>
    <w:rsid w:val="004A02F9"/>
    <w:rsid w:val="004A0AA9"/>
    <w:rsid w:val="004A0CE9"/>
    <w:rsid w:val="004A12A3"/>
    <w:rsid w:val="004A160C"/>
    <w:rsid w:val="004A1693"/>
    <w:rsid w:val="004A1BF1"/>
    <w:rsid w:val="004A1CE3"/>
    <w:rsid w:val="004A2151"/>
    <w:rsid w:val="004A321A"/>
    <w:rsid w:val="004A40BF"/>
    <w:rsid w:val="004A44E9"/>
    <w:rsid w:val="004A4A61"/>
    <w:rsid w:val="004A6F27"/>
    <w:rsid w:val="004A7606"/>
    <w:rsid w:val="004A7BCC"/>
    <w:rsid w:val="004B03FE"/>
    <w:rsid w:val="004B1917"/>
    <w:rsid w:val="004B1ABA"/>
    <w:rsid w:val="004B1F42"/>
    <w:rsid w:val="004B24A3"/>
    <w:rsid w:val="004B2799"/>
    <w:rsid w:val="004B27A5"/>
    <w:rsid w:val="004B27C4"/>
    <w:rsid w:val="004B2D64"/>
    <w:rsid w:val="004B3C80"/>
    <w:rsid w:val="004B3EF0"/>
    <w:rsid w:val="004B4159"/>
    <w:rsid w:val="004B530E"/>
    <w:rsid w:val="004B5EFE"/>
    <w:rsid w:val="004B66D9"/>
    <w:rsid w:val="004C013A"/>
    <w:rsid w:val="004C0C2D"/>
    <w:rsid w:val="004C0FAB"/>
    <w:rsid w:val="004C10F3"/>
    <w:rsid w:val="004C1711"/>
    <w:rsid w:val="004C1DD6"/>
    <w:rsid w:val="004C1E6B"/>
    <w:rsid w:val="004C34CE"/>
    <w:rsid w:val="004C4B7A"/>
    <w:rsid w:val="004C4B7F"/>
    <w:rsid w:val="004C50E7"/>
    <w:rsid w:val="004C548D"/>
    <w:rsid w:val="004C5EED"/>
    <w:rsid w:val="004C635C"/>
    <w:rsid w:val="004C675A"/>
    <w:rsid w:val="004C7141"/>
    <w:rsid w:val="004C74BF"/>
    <w:rsid w:val="004D00E3"/>
    <w:rsid w:val="004D0E3B"/>
    <w:rsid w:val="004D0FFE"/>
    <w:rsid w:val="004D2413"/>
    <w:rsid w:val="004D2450"/>
    <w:rsid w:val="004D316B"/>
    <w:rsid w:val="004D40B8"/>
    <w:rsid w:val="004D4673"/>
    <w:rsid w:val="004D4D91"/>
    <w:rsid w:val="004D4F7D"/>
    <w:rsid w:val="004D52BA"/>
    <w:rsid w:val="004D56FC"/>
    <w:rsid w:val="004D5A02"/>
    <w:rsid w:val="004D5D61"/>
    <w:rsid w:val="004D5FC0"/>
    <w:rsid w:val="004D6425"/>
    <w:rsid w:val="004D71AB"/>
    <w:rsid w:val="004E0969"/>
    <w:rsid w:val="004E0E87"/>
    <w:rsid w:val="004E0F33"/>
    <w:rsid w:val="004E16D7"/>
    <w:rsid w:val="004E1804"/>
    <w:rsid w:val="004E22D7"/>
    <w:rsid w:val="004E276D"/>
    <w:rsid w:val="004E2925"/>
    <w:rsid w:val="004E3B5E"/>
    <w:rsid w:val="004E3B95"/>
    <w:rsid w:val="004E3C11"/>
    <w:rsid w:val="004E45F2"/>
    <w:rsid w:val="004E4DB3"/>
    <w:rsid w:val="004E5B9A"/>
    <w:rsid w:val="004E5F0F"/>
    <w:rsid w:val="004E6917"/>
    <w:rsid w:val="004E6D7D"/>
    <w:rsid w:val="004E70F0"/>
    <w:rsid w:val="004E7815"/>
    <w:rsid w:val="004F045F"/>
    <w:rsid w:val="004F0F9A"/>
    <w:rsid w:val="004F1168"/>
    <w:rsid w:val="004F1289"/>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0CBD"/>
    <w:rsid w:val="00501237"/>
    <w:rsid w:val="005015CC"/>
    <w:rsid w:val="00501925"/>
    <w:rsid w:val="005020E2"/>
    <w:rsid w:val="00502862"/>
    <w:rsid w:val="00502C61"/>
    <w:rsid w:val="005033A3"/>
    <w:rsid w:val="005033F9"/>
    <w:rsid w:val="005037B8"/>
    <w:rsid w:val="00504055"/>
    <w:rsid w:val="0050423A"/>
    <w:rsid w:val="0050488A"/>
    <w:rsid w:val="00504E28"/>
    <w:rsid w:val="00505071"/>
    <w:rsid w:val="0050613B"/>
    <w:rsid w:val="0050640B"/>
    <w:rsid w:val="0050676C"/>
    <w:rsid w:val="00506BCF"/>
    <w:rsid w:val="0050707B"/>
    <w:rsid w:val="005107B5"/>
    <w:rsid w:val="00511892"/>
    <w:rsid w:val="00511A1E"/>
    <w:rsid w:val="00512029"/>
    <w:rsid w:val="00512736"/>
    <w:rsid w:val="00512F0B"/>
    <w:rsid w:val="0051404D"/>
    <w:rsid w:val="00514084"/>
    <w:rsid w:val="005147CA"/>
    <w:rsid w:val="0051490B"/>
    <w:rsid w:val="00514D4E"/>
    <w:rsid w:val="00515DB5"/>
    <w:rsid w:val="00516705"/>
    <w:rsid w:val="00516711"/>
    <w:rsid w:val="00520417"/>
    <w:rsid w:val="00520961"/>
    <w:rsid w:val="00520C0F"/>
    <w:rsid w:val="005220A5"/>
    <w:rsid w:val="005231DE"/>
    <w:rsid w:val="0052593D"/>
    <w:rsid w:val="00525C5D"/>
    <w:rsid w:val="00525CA5"/>
    <w:rsid w:val="00525CED"/>
    <w:rsid w:val="005268C9"/>
    <w:rsid w:val="005272C2"/>
    <w:rsid w:val="0052735A"/>
    <w:rsid w:val="00530EB9"/>
    <w:rsid w:val="005311D3"/>
    <w:rsid w:val="00531639"/>
    <w:rsid w:val="00531A8D"/>
    <w:rsid w:val="005321F7"/>
    <w:rsid w:val="00532343"/>
    <w:rsid w:val="00533372"/>
    <w:rsid w:val="00533437"/>
    <w:rsid w:val="0053496A"/>
    <w:rsid w:val="00534C8C"/>
    <w:rsid w:val="0053528B"/>
    <w:rsid w:val="00535952"/>
    <w:rsid w:val="00535B33"/>
    <w:rsid w:val="00535D6D"/>
    <w:rsid w:val="00536934"/>
    <w:rsid w:val="00536E85"/>
    <w:rsid w:val="00536E89"/>
    <w:rsid w:val="005372B8"/>
    <w:rsid w:val="00537C68"/>
    <w:rsid w:val="0054026A"/>
    <w:rsid w:val="00540615"/>
    <w:rsid w:val="00540D0A"/>
    <w:rsid w:val="005413E7"/>
    <w:rsid w:val="00541CEB"/>
    <w:rsid w:val="00541E86"/>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54A56"/>
    <w:rsid w:val="00560D1B"/>
    <w:rsid w:val="00560DB0"/>
    <w:rsid w:val="00560FD6"/>
    <w:rsid w:val="00561816"/>
    <w:rsid w:val="00561AD1"/>
    <w:rsid w:val="0056215D"/>
    <w:rsid w:val="00562498"/>
    <w:rsid w:val="005628B9"/>
    <w:rsid w:val="00562B67"/>
    <w:rsid w:val="00562FC1"/>
    <w:rsid w:val="00563D5C"/>
    <w:rsid w:val="00563EAC"/>
    <w:rsid w:val="005642E5"/>
    <w:rsid w:val="00564AFD"/>
    <w:rsid w:val="0056584C"/>
    <w:rsid w:val="00567373"/>
    <w:rsid w:val="005700C2"/>
    <w:rsid w:val="005704AC"/>
    <w:rsid w:val="0057070C"/>
    <w:rsid w:val="00570717"/>
    <w:rsid w:val="005707B7"/>
    <w:rsid w:val="005713F7"/>
    <w:rsid w:val="00571AFC"/>
    <w:rsid w:val="005726BF"/>
    <w:rsid w:val="00573E3D"/>
    <w:rsid w:val="0057410B"/>
    <w:rsid w:val="00574AD7"/>
    <w:rsid w:val="00574DE2"/>
    <w:rsid w:val="0057533B"/>
    <w:rsid w:val="00575DAA"/>
    <w:rsid w:val="005762B4"/>
    <w:rsid w:val="00576A7F"/>
    <w:rsid w:val="0057771D"/>
    <w:rsid w:val="00577E6D"/>
    <w:rsid w:val="00580027"/>
    <w:rsid w:val="005802B4"/>
    <w:rsid w:val="00582063"/>
    <w:rsid w:val="0058285C"/>
    <w:rsid w:val="00582DC6"/>
    <w:rsid w:val="005832EB"/>
    <w:rsid w:val="00583799"/>
    <w:rsid w:val="00583FF9"/>
    <w:rsid w:val="00584C11"/>
    <w:rsid w:val="0058534A"/>
    <w:rsid w:val="0058559F"/>
    <w:rsid w:val="005857E8"/>
    <w:rsid w:val="00585EA6"/>
    <w:rsid w:val="0058793D"/>
    <w:rsid w:val="00587D38"/>
    <w:rsid w:val="00587E4D"/>
    <w:rsid w:val="00587EDE"/>
    <w:rsid w:val="00592486"/>
    <w:rsid w:val="00592981"/>
    <w:rsid w:val="00593239"/>
    <w:rsid w:val="005932AD"/>
    <w:rsid w:val="00593343"/>
    <w:rsid w:val="0059413D"/>
    <w:rsid w:val="00594377"/>
    <w:rsid w:val="0059495D"/>
    <w:rsid w:val="005951BF"/>
    <w:rsid w:val="00595D71"/>
    <w:rsid w:val="00596314"/>
    <w:rsid w:val="005963C2"/>
    <w:rsid w:val="00596408"/>
    <w:rsid w:val="00596DD0"/>
    <w:rsid w:val="00597847"/>
    <w:rsid w:val="00597DD1"/>
    <w:rsid w:val="00597E79"/>
    <w:rsid w:val="005A0029"/>
    <w:rsid w:val="005A0042"/>
    <w:rsid w:val="005A05A0"/>
    <w:rsid w:val="005A23D5"/>
    <w:rsid w:val="005A2AB7"/>
    <w:rsid w:val="005A3509"/>
    <w:rsid w:val="005A3828"/>
    <w:rsid w:val="005A3DE2"/>
    <w:rsid w:val="005A40B7"/>
    <w:rsid w:val="005A41F0"/>
    <w:rsid w:val="005A4687"/>
    <w:rsid w:val="005A4DF9"/>
    <w:rsid w:val="005A5D4F"/>
    <w:rsid w:val="005A6706"/>
    <w:rsid w:val="005A7135"/>
    <w:rsid w:val="005A7264"/>
    <w:rsid w:val="005A733A"/>
    <w:rsid w:val="005A73EC"/>
    <w:rsid w:val="005A7DB9"/>
    <w:rsid w:val="005B02B5"/>
    <w:rsid w:val="005B031A"/>
    <w:rsid w:val="005B10AA"/>
    <w:rsid w:val="005B1173"/>
    <w:rsid w:val="005B1D6D"/>
    <w:rsid w:val="005B20DA"/>
    <w:rsid w:val="005B20E0"/>
    <w:rsid w:val="005B2905"/>
    <w:rsid w:val="005B2CF4"/>
    <w:rsid w:val="005B344F"/>
    <w:rsid w:val="005B4CCA"/>
    <w:rsid w:val="005B575E"/>
    <w:rsid w:val="005B5ADC"/>
    <w:rsid w:val="005B5D86"/>
    <w:rsid w:val="005B643F"/>
    <w:rsid w:val="005B6F17"/>
    <w:rsid w:val="005B6F6C"/>
    <w:rsid w:val="005B7F01"/>
    <w:rsid w:val="005C01DE"/>
    <w:rsid w:val="005C1233"/>
    <w:rsid w:val="005C178D"/>
    <w:rsid w:val="005C1F7D"/>
    <w:rsid w:val="005C2420"/>
    <w:rsid w:val="005C2A6D"/>
    <w:rsid w:val="005C3B50"/>
    <w:rsid w:val="005C3B98"/>
    <w:rsid w:val="005C3CAF"/>
    <w:rsid w:val="005C3FD2"/>
    <w:rsid w:val="005C4991"/>
    <w:rsid w:val="005C4A98"/>
    <w:rsid w:val="005C50A9"/>
    <w:rsid w:val="005C518A"/>
    <w:rsid w:val="005C5726"/>
    <w:rsid w:val="005C5E4F"/>
    <w:rsid w:val="005C7465"/>
    <w:rsid w:val="005C7609"/>
    <w:rsid w:val="005D040A"/>
    <w:rsid w:val="005D0C13"/>
    <w:rsid w:val="005D1DBC"/>
    <w:rsid w:val="005D1E2D"/>
    <w:rsid w:val="005D2659"/>
    <w:rsid w:val="005D26C2"/>
    <w:rsid w:val="005D2761"/>
    <w:rsid w:val="005D2CE1"/>
    <w:rsid w:val="005D31E9"/>
    <w:rsid w:val="005D3905"/>
    <w:rsid w:val="005D3D37"/>
    <w:rsid w:val="005D45D9"/>
    <w:rsid w:val="005D4F98"/>
    <w:rsid w:val="005D5769"/>
    <w:rsid w:val="005D57E9"/>
    <w:rsid w:val="005D5BCC"/>
    <w:rsid w:val="005D6697"/>
    <w:rsid w:val="005D6EC2"/>
    <w:rsid w:val="005D7BC2"/>
    <w:rsid w:val="005D7ED2"/>
    <w:rsid w:val="005E0538"/>
    <w:rsid w:val="005E0F6B"/>
    <w:rsid w:val="005E0FE2"/>
    <w:rsid w:val="005E12BB"/>
    <w:rsid w:val="005E13BD"/>
    <w:rsid w:val="005E2AAF"/>
    <w:rsid w:val="005E2FAA"/>
    <w:rsid w:val="005E3437"/>
    <w:rsid w:val="005E3EE4"/>
    <w:rsid w:val="005E41C5"/>
    <w:rsid w:val="005E50F1"/>
    <w:rsid w:val="005E55A0"/>
    <w:rsid w:val="005E584D"/>
    <w:rsid w:val="005E6210"/>
    <w:rsid w:val="005E642B"/>
    <w:rsid w:val="005E6914"/>
    <w:rsid w:val="005E6ADD"/>
    <w:rsid w:val="005E79A4"/>
    <w:rsid w:val="005F0A3E"/>
    <w:rsid w:val="005F0DE5"/>
    <w:rsid w:val="005F1A89"/>
    <w:rsid w:val="005F3070"/>
    <w:rsid w:val="005F3155"/>
    <w:rsid w:val="005F400C"/>
    <w:rsid w:val="005F443E"/>
    <w:rsid w:val="005F4E9C"/>
    <w:rsid w:val="005F53B3"/>
    <w:rsid w:val="005F5743"/>
    <w:rsid w:val="005F5AEB"/>
    <w:rsid w:val="005F6070"/>
    <w:rsid w:val="005F689E"/>
    <w:rsid w:val="005F6D8E"/>
    <w:rsid w:val="00600338"/>
    <w:rsid w:val="006007E3"/>
    <w:rsid w:val="00600B29"/>
    <w:rsid w:val="006029D2"/>
    <w:rsid w:val="006077B9"/>
    <w:rsid w:val="00610747"/>
    <w:rsid w:val="00610748"/>
    <w:rsid w:val="0061374E"/>
    <w:rsid w:val="00613AF8"/>
    <w:rsid w:val="006147CC"/>
    <w:rsid w:val="00614DBD"/>
    <w:rsid w:val="006158E1"/>
    <w:rsid w:val="00616306"/>
    <w:rsid w:val="00616AAB"/>
    <w:rsid w:val="006170FF"/>
    <w:rsid w:val="00617462"/>
    <w:rsid w:val="00617A05"/>
    <w:rsid w:val="00620FDD"/>
    <w:rsid w:val="006210F9"/>
    <w:rsid w:val="00621DA5"/>
    <w:rsid w:val="006224A2"/>
    <w:rsid w:val="00622A97"/>
    <w:rsid w:val="006246FB"/>
    <w:rsid w:val="00624B2B"/>
    <w:rsid w:val="00625404"/>
    <w:rsid w:val="0062618C"/>
    <w:rsid w:val="00626B45"/>
    <w:rsid w:val="006275FB"/>
    <w:rsid w:val="00627A71"/>
    <w:rsid w:val="00627B50"/>
    <w:rsid w:val="00627D1D"/>
    <w:rsid w:val="00627F16"/>
    <w:rsid w:val="00630F61"/>
    <w:rsid w:val="006311DE"/>
    <w:rsid w:val="006319D6"/>
    <w:rsid w:val="00631CA1"/>
    <w:rsid w:val="00632293"/>
    <w:rsid w:val="00632B6E"/>
    <w:rsid w:val="00632BCE"/>
    <w:rsid w:val="006344FF"/>
    <w:rsid w:val="006347C8"/>
    <w:rsid w:val="00635511"/>
    <w:rsid w:val="006358C9"/>
    <w:rsid w:val="0063590B"/>
    <w:rsid w:val="00636B94"/>
    <w:rsid w:val="00637E58"/>
    <w:rsid w:val="00640C31"/>
    <w:rsid w:val="00641BA5"/>
    <w:rsid w:val="006421B6"/>
    <w:rsid w:val="006422F0"/>
    <w:rsid w:val="00644DAB"/>
    <w:rsid w:val="00644DFF"/>
    <w:rsid w:val="00645E4D"/>
    <w:rsid w:val="00646627"/>
    <w:rsid w:val="00646EC2"/>
    <w:rsid w:val="00650077"/>
    <w:rsid w:val="006502EB"/>
    <w:rsid w:val="00650F4D"/>
    <w:rsid w:val="006515EB"/>
    <w:rsid w:val="0065169B"/>
    <w:rsid w:val="00655553"/>
    <w:rsid w:val="00656A7A"/>
    <w:rsid w:val="006572D1"/>
    <w:rsid w:val="00660A24"/>
    <w:rsid w:val="00660CCB"/>
    <w:rsid w:val="006611C4"/>
    <w:rsid w:val="006617F7"/>
    <w:rsid w:val="0066181B"/>
    <w:rsid w:val="006623B7"/>
    <w:rsid w:val="00663E66"/>
    <w:rsid w:val="00664CF8"/>
    <w:rsid w:val="00665043"/>
    <w:rsid w:val="0066573D"/>
    <w:rsid w:val="006657CC"/>
    <w:rsid w:val="00667132"/>
    <w:rsid w:val="00667703"/>
    <w:rsid w:val="0066793A"/>
    <w:rsid w:val="00670BF6"/>
    <w:rsid w:val="00671475"/>
    <w:rsid w:val="00671A37"/>
    <w:rsid w:val="00671FE3"/>
    <w:rsid w:val="00671FFD"/>
    <w:rsid w:val="00673BE1"/>
    <w:rsid w:val="00673E39"/>
    <w:rsid w:val="00673F98"/>
    <w:rsid w:val="0067425B"/>
    <w:rsid w:val="00676317"/>
    <w:rsid w:val="006764F5"/>
    <w:rsid w:val="0067687E"/>
    <w:rsid w:val="00677532"/>
    <w:rsid w:val="00680288"/>
    <w:rsid w:val="006815AB"/>
    <w:rsid w:val="00681918"/>
    <w:rsid w:val="00681E1E"/>
    <w:rsid w:val="0068264A"/>
    <w:rsid w:val="00682A01"/>
    <w:rsid w:val="0068388D"/>
    <w:rsid w:val="00683C4E"/>
    <w:rsid w:val="006842E3"/>
    <w:rsid w:val="0068497F"/>
    <w:rsid w:val="00684CC0"/>
    <w:rsid w:val="006853B4"/>
    <w:rsid w:val="0068759E"/>
    <w:rsid w:val="00687A90"/>
    <w:rsid w:val="00687F44"/>
    <w:rsid w:val="00690EE8"/>
    <w:rsid w:val="0069121B"/>
    <w:rsid w:val="00691238"/>
    <w:rsid w:val="0069127E"/>
    <w:rsid w:val="006918E7"/>
    <w:rsid w:val="006922C8"/>
    <w:rsid w:val="00692546"/>
    <w:rsid w:val="0069346B"/>
    <w:rsid w:val="00694589"/>
    <w:rsid w:val="006946BC"/>
    <w:rsid w:val="00697917"/>
    <w:rsid w:val="00697ACE"/>
    <w:rsid w:val="006A03E6"/>
    <w:rsid w:val="006A0AB7"/>
    <w:rsid w:val="006A0D5E"/>
    <w:rsid w:val="006A1D98"/>
    <w:rsid w:val="006A2625"/>
    <w:rsid w:val="006A31E4"/>
    <w:rsid w:val="006A347F"/>
    <w:rsid w:val="006A3EE2"/>
    <w:rsid w:val="006A52A1"/>
    <w:rsid w:val="006A57FC"/>
    <w:rsid w:val="006A67C8"/>
    <w:rsid w:val="006A7B8C"/>
    <w:rsid w:val="006A7C81"/>
    <w:rsid w:val="006A7D75"/>
    <w:rsid w:val="006B052B"/>
    <w:rsid w:val="006B13B3"/>
    <w:rsid w:val="006B1FC1"/>
    <w:rsid w:val="006B204E"/>
    <w:rsid w:val="006B256F"/>
    <w:rsid w:val="006B26C3"/>
    <w:rsid w:val="006B30EB"/>
    <w:rsid w:val="006B345A"/>
    <w:rsid w:val="006B3822"/>
    <w:rsid w:val="006B41F6"/>
    <w:rsid w:val="006B4477"/>
    <w:rsid w:val="006B5496"/>
    <w:rsid w:val="006B7094"/>
    <w:rsid w:val="006C040C"/>
    <w:rsid w:val="006C0E0F"/>
    <w:rsid w:val="006C1572"/>
    <w:rsid w:val="006C1CEA"/>
    <w:rsid w:val="006C2085"/>
    <w:rsid w:val="006C2B0D"/>
    <w:rsid w:val="006C2CCD"/>
    <w:rsid w:val="006C2EE7"/>
    <w:rsid w:val="006C4BCB"/>
    <w:rsid w:val="006C4CF5"/>
    <w:rsid w:val="006C5088"/>
    <w:rsid w:val="006C536E"/>
    <w:rsid w:val="006C5411"/>
    <w:rsid w:val="006C56DC"/>
    <w:rsid w:val="006C574C"/>
    <w:rsid w:val="006C6007"/>
    <w:rsid w:val="006C6450"/>
    <w:rsid w:val="006C6E1C"/>
    <w:rsid w:val="006C7796"/>
    <w:rsid w:val="006D0300"/>
    <w:rsid w:val="006D054E"/>
    <w:rsid w:val="006D0B79"/>
    <w:rsid w:val="006D13B3"/>
    <w:rsid w:val="006D16D6"/>
    <w:rsid w:val="006D1C5E"/>
    <w:rsid w:val="006D264A"/>
    <w:rsid w:val="006D39A3"/>
    <w:rsid w:val="006D3F1F"/>
    <w:rsid w:val="006D44CA"/>
    <w:rsid w:val="006D48F6"/>
    <w:rsid w:val="006D5E1A"/>
    <w:rsid w:val="006D6ECB"/>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0EEC"/>
    <w:rsid w:val="006F1010"/>
    <w:rsid w:val="006F1D55"/>
    <w:rsid w:val="006F20F6"/>
    <w:rsid w:val="006F2AEB"/>
    <w:rsid w:val="006F2C23"/>
    <w:rsid w:val="006F2F3D"/>
    <w:rsid w:val="006F309E"/>
    <w:rsid w:val="006F3700"/>
    <w:rsid w:val="006F46E2"/>
    <w:rsid w:val="006F47FD"/>
    <w:rsid w:val="006F492F"/>
    <w:rsid w:val="006F55BA"/>
    <w:rsid w:val="006F6E74"/>
    <w:rsid w:val="006F7DD1"/>
    <w:rsid w:val="007002AA"/>
    <w:rsid w:val="00700A47"/>
    <w:rsid w:val="00700B12"/>
    <w:rsid w:val="00700D06"/>
    <w:rsid w:val="0070150C"/>
    <w:rsid w:val="007016BC"/>
    <w:rsid w:val="0070257A"/>
    <w:rsid w:val="0070265A"/>
    <w:rsid w:val="00702D7E"/>
    <w:rsid w:val="007030F2"/>
    <w:rsid w:val="007031E1"/>
    <w:rsid w:val="007032C1"/>
    <w:rsid w:val="007034C3"/>
    <w:rsid w:val="00704674"/>
    <w:rsid w:val="00704690"/>
    <w:rsid w:val="00704908"/>
    <w:rsid w:val="007049C8"/>
    <w:rsid w:val="00704B71"/>
    <w:rsid w:val="007050F7"/>
    <w:rsid w:val="007056C6"/>
    <w:rsid w:val="00705D92"/>
    <w:rsid w:val="007069E1"/>
    <w:rsid w:val="00706EAE"/>
    <w:rsid w:val="00707EA9"/>
    <w:rsid w:val="007100AE"/>
    <w:rsid w:val="00710BB1"/>
    <w:rsid w:val="00710E5C"/>
    <w:rsid w:val="00711803"/>
    <w:rsid w:val="0071282F"/>
    <w:rsid w:val="00712E7D"/>
    <w:rsid w:val="0071364E"/>
    <w:rsid w:val="007139FB"/>
    <w:rsid w:val="00713D0F"/>
    <w:rsid w:val="007144FD"/>
    <w:rsid w:val="007148C9"/>
    <w:rsid w:val="0071507D"/>
    <w:rsid w:val="00715C36"/>
    <w:rsid w:val="00716A80"/>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0A87"/>
    <w:rsid w:val="00731295"/>
    <w:rsid w:val="007318D7"/>
    <w:rsid w:val="00731BD3"/>
    <w:rsid w:val="0073236C"/>
    <w:rsid w:val="007327A9"/>
    <w:rsid w:val="00732EAD"/>
    <w:rsid w:val="00732FFD"/>
    <w:rsid w:val="00733D23"/>
    <w:rsid w:val="007347C1"/>
    <w:rsid w:val="0073529A"/>
    <w:rsid w:val="00736C1F"/>
    <w:rsid w:val="00736C57"/>
    <w:rsid w:val="00736DAF"/>
    <w:rsid w:val="0073718C"/>
    <w:rsid w:val="00740A55"/>
    <w:rsid w:val="007415FB"/>
    <w:rsid w:val="00741A68"/>
    <w:rsid w:val="00743108"/>
    <w:rsid w:val="00744A06"/>
    <w:rsid w:val="00745522"/>
    <w:rsid w:val="00745DA8"/>
    <w:rsid w:val="00747492"/>
    <w:rsid w:val="00747EE5"/>
    <w:rsid w:val="00747F5B"/>
    <w:rsid w:val="0075006B"/>
    <w:rsid w:val="007504EC"/>
    <w:rsid w:val="00750EC5"/>
    <w:rsid w:val="0075134F"/>
    <w:rsid w:val="007513B1"/>
    <w:rsid w:val="0075197D"/>
    <w:rsid w:val="0075217A"/>
    <w:rsid w:val="00752375"/>
    <w:rsid w:val="0075255F"/>
    <w:rsid w:val="0075277A"/>
    <w:rsid w:val="00752ACE"/>
    <w:rsid w:val="007539EC"/>
    <w:rsid w:val="00754C19"/>
    <w:rsid w:val="00754E40"/>
    <w:rsid w:val="007558F8"/>
    <w:rsid w:val="00755A86"/>
    <w:rsid w:val="00756092"/>
    <w:rsid w:val="007579CC"/>
    <w:rsid w:val="007607A6"/>
    <w:rsid w:val="007608F2"/>
    <w:rsid w:val="00760989"/>
    <w:rsid w:val="0076167B"/>
    <w:rsid w:val="0076168E"/>
    <w:rsid w:val="0076258D"/>
    <w:rsid w:val="00762D61"/>
    <w:rsid w:val="00763033"/>
    <w:rsid w:val="00763098"/>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2DF3"/>
    <w:rsid w:val="00773E3A"/>
    <w:rsid w:val="00773EF0"/>
    <w:rsid w:val="007753B7"/>
    <w:rsid w:val="00775E09"/>
    <w:rsid w:val="00776346"/>
    <w:rsid w:val="00777486"/>
    <w:rsid w:val="007802D5"/>
    <w:rsid w:val="00780837"/>
    <w:rsid w:val="00781421"/>
    <w:rsid w:val="00781B0E"/>
    <w:rsid w:val="007831E2"/>
    <w:rsid w:val="007835F1"/>
    <w:rsid w:val="00783982"/>
    <w:rsid w:val="00783A3F"/>
    <w:rsid w:val="00783B2E"/>
    <w:rsid w:val="00784580"/>
    <w:rsid w:val="00784978"/>
    <w:rsid w:val="00784C8E"/>
    <w:rsid w:val="00785517"/>
    <w:rsid w:val="007855B8"/>
    <w:rsid w:val="00785EB7"/>
    <w:rsid w:val="00785EBB"/>
    <w:rsid w:val="00786167"/>
    <w:rsid w:val="00786392"/>
    <w:rsid w:val="007865D1"/>
    <w:rsid w:val="00786A44"/>
    <w:rsid w:val="00786E27"/>
    <w:rsid w:val="0078728A"/>
    <w:rsid w:val="00787679"/>
    <w:rsid w:val="00787ACC"/>
    <w:rsid w:val="00790508"/>
    <w:rsid w:val="007907D4"/>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BC9"/>
    <w:rsid w:val="007A0CBB"/>
    <w:rsid w:val="007A1757"/>
    <w:rsid w:val="007A1C6A"/>
    <w:rsid w:val="007A1DDA"/>
    <w:rsid w:val="007A264D"/>
    <w:rsid w:val="007A2BB8"/>
    <w:rsid w:val="007A45D9"/>
    <w:rsid w:val="007A4B6C"/>
    <w:rsid w:val="007A4BF4"/>
    <w:rsid w:val="007A50FB"/>
    <w:rsid w:val="007A5416"/>
    <w:rsid w:val="007A5C38"/>
    <w:rsid w:val="007A5D73"/>
    <w:rsid w:val="007A62A1"/>
    <w:rsid w:val="007A65E3"/>
    <w:rsid w:val="007A6F84"/>
    <w:rsid w:val="007A7321"/>
    <w:rsid w:val="007A7977"/>
    <w:rsid w:val="007A79CC"/>
    <w:rsid w:val="007B0A21"/>
    <w:rsid w:val="007B1080"/>
    <w:rsid w:val="007B123B"/>
    <w:rsid w:val="007B163E"/>
    <w:rsid w:val="007B1888"/>
    <w:rsid w:val="007B18A6"/>
    <w:rsid w:val="007B2F29"/>
    <w:rsid w:val="007B356A"/>
    <w:rsid w:val="007B3D8C"/>
    <w:rsid w:val="007B440C"/>
    <w:rsid w:val="007B4BE6"/>
    <w:rsid w:val="007B4CFF"/>
    <w:rsid w:val="007B54B8"/>
    <w:rsid w:val="007B56CC"/>
    <w:rsid w:val="007B5E37"/>
    <w:rsid w:val="007B6764"/>
    <w:rsid w:val="007B6AAF"/>
    <w:rsid w:val="007B6BCD"/>
    <w:rsid w:val="007B6CDF"/>
    <w:rsid w:val="007B7D83"/>
    <w:rsid w:val="007C0958"/>
    <w:rsid w:val="007C24A2"/>
    <w:rsid w:val="007C2748"/>
    <w:rsid w:val="007C2AC2"/>
    <w:rsid w:val="007C37C3"/>
    <w:rsid w:val="007C4D55"/>
    <w:rsid w:val="007C5238"/>
    <w:rsid w:val="007C5A39"/>
    <w:rsid w:val="007C5DE0"/>
    <w:rsid w:val="007C6068"/>
    <w:rsid w:val="007C6113"/>
    <w:rsid w:val="007C671C"/>
    <w:rsid w:val="007C6AE4"/>
    <w:rsid w:val="007C720E"/>
    <w:rsid w:val="007C7538"/>
    <w:rsid w:val="007D05A8"/>
    <w:rsid w:val="007D0E4D"/>
    <w:rsid w:val="007D0FDB"/>
    <w:rsid w:val="007D1034"/>
    <w:rsid w:val="007D11BF"/>
    <w:rsid w:val="007D24FE"/>
    <w:rsid w:val="007D3381"/>
    <w:rsid w:val="007D3866"/>
    <w:rsid w:val="007D3F3E"/>
    <w:rsid w:val="007D3F79"/>
    <w:rsid w:val="007D6701"/>
    <w:rsid w:val="007D7124"/>
    <w:rsid w:val="007E0932"/>
    <w:rsid w:val="007E0A72"/>
    <w:rsid w:val="007E17D2"/>
    <w:rsid w:val="007E187F"/>
    <w:rsid w:val="007E21C8"/>
    <w:rsid w:val="007E2E3C"/>
    <w:rsid w:val="007E3E5B"/>
    <w:rsid w:val="007E3FBC"/>
    <w:rsid w:val="007E4587"/>
    <w:rsid w:val="007E481A"/>
    <w:rsid w:val="007E4833"/>
    <w:rsid w:val="007E4DF1"/>
    <w:rsid w:val="007E50F9"/>
    <w:rsid w:val="007E53DB"/>
    <w:rsid w:val="007E56E5"/>
    <w:rsid w:val="007E6627"/>
    <w:rsid w:val="007E6E6C"/>
    <w:rsid w:val="007E7996"/>
    <w:rsid w:val="007F0E4F"/>
    <w:rsid w:val="007F0E78"/>
    <w:rsid w:val="007F102E"/>
    <w:rsid w:val="007F20D6"/>
    <w:rsid w:val="007F2847"/>
    <w:rsid w:val="007F2C1C"/>
    <w:rsid w:val="007F3275"/>
    <w:rsid w:val="007F420E"/>
    <w:rsid w:val="007F446A"/>
    <w:rsid w:val="007F45BD"/>
    <w:rsid w:val="007F46AE"/>
    <w:rsid w:val="007F585E"/>
    <w:rsid w:val="007F5AC1"/>
    <w:rsid w:val="007F60FC"/>
    <w:rsid w:val="007F644A"/>
    <w:rsid w:val="007F66F8"/>
    <w:rsid w:val="007F6C12"/>
    <w:rsid w:val="007F6F5D"/>
    <w:rsid w:val="007F7562"/>
    <w:rsid w:val="007F789C"/>
    <w:rsid w:val="007F7AA0"/>
    <w:rsid w:val="007F7C71"/>
    <w:rsid w:val="00800253"/>
    <w:rsid w:val="008024A4"/>
    <w:rsid w:val="008026AB"/>
    <w:rsid w:val="00803412"/>
    <w:rsid w:val="008039FF"/>
    <w:rsid w:val="00804372"/>
    <w:rsid w:val="00804467"/>
    <w:rsid w:val="00804A79"/>
    <w:rsid w:val="00804D2F"/>
    <w:rsid w:val="00804E80"/>
    <w:rsid w:val="008051D3"/>
    <w:rsid w:val="00805686"/>
    <w:rsid w:val="00806A04"/>
    <w:rsid w:val="008077CF"/>
    <w:rsid w:val="0081081F"/>
    <w:rsid w:val="00810A12"/>
    <w:rsid w:val="0081175E"/>
    <w:rsid w:val="00811AD6"/>
    <w:rsid w:val="00811E05"/>
    <w:rsid w:val="0081366B"/>
    <w:rsid w:val="00813C1F"/>
    <w:rsid w:val="00814340"/>
    <w:rsid w:val="00814985"/>
    <w:rsid w:val="00815320"/>
    <w:rsid w:val="00815539"/>
    <w:rsid w:val="008166D3"/>
    <w:rsid w:val="00817298"/>
    <w:rsid w:val="00817A1A"/>
    <w:rsid w:val="00820D17"/>
    <w:rsid w:val="0082243A"/>
    <w:rsid w:val="0082335B"/>
    <w:rsid w:val="0082357F"/>
    <w:rsid w:val="008238DB"/>
    <w:rsid w:val="00823E33"/>
    <w:rsid w:val="00824009"/>
    <w:rsid w:val="00824DE3"/>
    <w:rsid w:val="00824EAD"/>
    <w:rsid w:val="0082530D"/>
    <w:rsid w:val="0082535C"/>
    <w:rsid w:val="0082722D"/>
    <w:rsid w:val="008273BB"/>
    <w:rsid w:val="008308E7"/>
    <w:rsid w:val="008311EC"/>
    <w:rsid w:val="008314E0"/>
    <w:rsid w:val="0083175C"/>
    <w:rsid w:val="008328B0"/>
    <w:rsid w:val="0083333F"/>
    <w:rsid w:val="008338E3"/>
    <w:rsid w:val="00833D16"/>
    <w:rsid w:val="00834065"/>
    <w:rsid w:val="00834480"/>
    <w:rsid w:val="0083475C"/>
    <w:rsid w:val="00834A36"/>
    <w:rsid w:val="00835B06"/>
    <w:rsid w:val="008363E0"/>
    <w:rsid w:val="0083788D"/>
    <w:rsid w:val="00840008"/>
    <w:rsid w:val="00840439"/>
    <w:rsid w:val="0084050B"/>
    <w:rsid w:val="00841092"/>
    <w:rsid w:val="008426F6"/>
    <w:rsid w:val="008429AE"/>
    <w:rsid w:val="00842D27"/>
    <w:rsid w:val="008431A8"/>
    <w:rsid w:val="00843F88"/>
    <w:rsid w:val="008449C8"/>
    <w:rsid w:val="00845B64"/>
    <w:rsid w:val="008460CE"/>
    <w:rsid w:val="008461FE"/>
    <w:rsid w:val="00850553"/>
    <w:rsid w:val="00851772"/>
    <w:rsid w:val="0085246F"/>
    <w:rsid w:val="00852D08"/>
    <w:rsid w:val="00854031"/>
    <w:rsid w:val="008545F2"/>
    <w:rsid w:val="008551FC"/>
    <w:rsid w:val="00855733"/>
    <w:rsid w:val="00855742"/>
    <w:rsid w:val="008558FE"/>
    <w:rsid w:val="00855F7A"/>
    <w:rsid w:val="008562B2"/>
    <w:rsid w:val="00856581"/>
    <w:rsid w:val="008571EC"/>
    <w:rsid w:val="00857D8B"/>
    <w:rsid w:val="00857F48"/>
    <w:rsid w:val="00860779"/>
    <w:rsid w:val="00860DAE"/>
    <w:rsid w:val="00860F63"/>
    <w:rsid w:val="00860FDB"/>
    <w:rsid w:val="008612D1"/>
    <w:rsid w:val="00861FBB"/>
    <w:rsid w:val="008623A3"/>
    <w:rsid w:val="00862554"/>
    <w:rsid w:val="008631BD"/>
    <w:rsid w:val="0086362E"/>
    <w:rsid w:val="00864374"/>
    <w:rsid w:val="00864450"/>
    <w:rsid w:val="008667CF"/>
    <w:rsid w:val="008668BB"/>
    <w:rsid w:val="00866A91"/>
    <w:rsid w:val="00866CEF"/>
    <w:rsid w:val="00866D98"/>
    <w:rsid w:val="00866EBF"/>
    <w:rsid w:val="00867E34"/>
    <w:rsid w:val="00870271"/>
    <w:rsid w:val="008709FF"/>
    <w:rsid w:val="008717ED"/>
    <w:rsid w:val="00871941"/>
    <w:rsid w:val="00872091"/>
    <w:rsid w:val="0087286F"/>
    <w:rsid w:val="00872D5C"/>
    <w:rsid w:val="00874742"/>
    <w:rsid w:val="008763C4"/>
    <w:rsid w:val="0087757C"/>
    <w:rsid w:val="00877747"/>
    <w:rsid w:val="00877837"/>
    <w:rsid w:val="00877858"/>
    <w:rsid w:val="00877E6E"/>
    <w:rsid w:val="00880096"/>
    <w:rsid w:val="0088023E"/>
    <w:rsid w:val="00880853"/>
    <w:rsid w:val="00880E1A"/>
    <w:rsid w:val="00881224"/>
    <w:rsid w:val="0088164C"/>
    <w:rsid w:val="00881BBE"/>
    <w:rsid w:val="00881FB3"/>
    <w:rsid w:val="008828B2"/>
    <w:rsid w:val="008843D2"/>
    <w:rsid w:val="00884766"/>
    <w:rsid w:val="00886118"/>
    <w:rsid w:val="008877C9"/>
    <w:rsid w:val="0089005B"/>
    <w:rsid w:val="008909BF"/>
    <w:rsid w:val="0089182E"/>
    <w:rsid w:val="0089188E"/>
    <w:rsid w:val="00891B7A"/>
    <w:rsid w:val="00891CE3"/>
    <w:rsid w:val="008920C4"/>
    <w:rsid w:val="0089263A"/>
    <w:rsid w:val="008926C8"/>
    <w:rsid w:val="00893577"/>
    <w:rsid w:val="00893D5A"/>
    <w:rsid w:val="00894351"/>
    <w:rsid w:val="0089438E"/>
    <w:rsid w:val="0089514B"/>
    <w:rsid w:val="0089538A"/>
    <w:rsid w:val="00896070"/>
    <w:rsid w:val="00896B4A"/>
    <w:rsid w:val="00897B97"/>
    <w:rsid w:val="00897C7D"/>
    <w:rsid w:val="00897D71"/>
    <w:rsid w:val="008A0279"/>
    <w:rsid w:val="008A0743"/>
    <w:rsid w:val="008A1CBA"/>
    <w:rsid w:val="008A27AA"/>
    <w:rsid w:val="008A3448"/>
    <w:rsid w:val="008A38E2"/>
    <w:rsid w:val="008A4038"/>
    <w:rsid w:val="008A451A"/>
    <w:rsid w:val="008A52E7"/>
    <w:rsid w:val="008A5AF9"/>
    <w:rsid w:val="008A6308"/>
    <w:rsid w:val="008A6967"/>
    <w:rsid w:val="008A6AA0"/>
    <w:rsid w:val="008A6C28"/>
    <w:rsid w:val="008A722F"/>
    <w:rsid w:val="008A78EF"/>
    <w:rsid w:val="008B0CE1"/>
    <w:rsid w:val="008B0F41"/>
    <w:rsid w:val="008B0FCD"/>
    <w:rsid w:val="008B1266"/>
    <w:rsid w:val="008B1B53"/>
    <w:rsid w:val="008B26A5"/>
    <w:rsid w:val="008B30E2"/>
    <w:rsid w:val="008B3224"/>
    <w:rsid w:val="008B37DF"/>
    <w:rsid w:val="008B3FBF"/>
    <w:rsid w:val="008B49C5"/>
    <w:rsid w:val="008B5513"/>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C7A69"/>
    <w:rsid w:val="008D0B4B"/>
    <w:rsid w:val="008D0F41"/>
    <w:rsid w:val="008D125D"/>
    <w:rsid w:val="008D17DA"/>
    <w:rsid w:val="008D1F8A"/>
    <w:rsid w:val="008D3779"/>
    <w:rsid w:val="008D3DFD"/>
    <w:rsid w:val="008D3F12"/>
    <w:rsid w:val="008D4368"/>
    <w:rsid w:val="008D4BFE"/>
    <w:rsid w:val="008D4E93"/>
    <w:rsid w:val="008D642E"/>
    <w:rsid w:val="008D652E"/>
    <w:rsid w:val="008D6961"/>
    <w:rsid w:val="008D6C74"/>
    <w:rsid w:val="008D6DE3"/>
    <w:rsid w:val="008D755E"/>
    <w:rsid w:val="008D7E17"/>
    <w:rsid w:val="008E05B3"/>
    <w:rsid w:val="008E21F1"/>
    <w:rsid w:val="008E317B"/>
    <w:rsid w:val="008E385A"/>
    <w:rsid w:val="008E38DC"/>
    <w:rsid w:val="008E3A16"/>
    <w:rsid w:val="008E427B"/>
    <w:rsid w:val="008E4EA6"/>
    <w:rsid w:val="008E4FA7"/>
    <w:rsid w:val="008E57B4"/>
    <w:rsid w:val="008E6131"/>
    <w:rsid w:val="008E6356"/>
    <w:rsid w:val="008E67EE"/>
    <w:rsid w:val="008E6822"/>
    <w:rsid w:val="008E7396"/>
    <w:rsid w:val="008E7E39"/>
    <w:rsid w:val="008F02D4"/>
    <w:rsid w:val="008F0D45"/>
    <w:rsid w:val="008F216F"/>
    <w:rsid w:val="008F343E"/>
    <w:rsid w:val="008F46C7"/>
    <w:rsid w:val="008F4E95"/>
    <w:rsid w:val="008F5FAD"/>
    <w:rsid w:val="008F79A1"/>
    <w:rsid w:val="009019F5"/>
    <w:rsid w:val="00901C37"/>
    <w:rsid w:val="0090276E"/>
    <w:rsid w:val="0090285B"/>
    <w:rsid w:val="00903513"/>
    <w:rsid w:val="00903676"/>
    <w:rsid w:val="00903CB4"/>
    <w:rsid w:val="00903E30"/>
    <w:rsid w:val="00904C71"/>
    <w:rsid w:val="009051A6"/>
    <w:rsid w:val="0090576D"/>
    <w:rsid w:val="00906683"/>
    <w:rsid w:val="00907CDF"/>
    <w:rsid w:val="00907FE6"/>
    <w:rsid w:val="0091066F"/>
    <w:rsid w:val="009114E6"/>
    <w:rsid w:val="00912944"/>
    <w:rsid w:val="00913B73"/>
    <w:rsid w:val="00913E70"/>
    <w:rsid w:val="00914BF9"/>
    <w:rsid w:val="00914D25"/>
    <w:rsid w:val="00915054"/>
    <w:rsid w:val="00915463"/>
    <w:rsid w:val="009155CC"/>
    <w:rsid w:val="0091579C"/>
    <w:rsid w:val="00915A11"/>
    <w:rsid w:val="00915C03"/>
    <w:rsid w:val="0091623A"/>
    <w:rsid w:val="00916B47"/>
    <w:rsid w:val="00916D60"/>
    <w:rsid w:val="0091763E"/>
    <w:rsid w:val="0092063A"/>
    <w:rsid w:val="009216EB"/>
    <w:rsid w:val="00921C07"/>
    <w:rsid w:val="00922397"/>
    <w:rsid w:val="00922CB1"/>
    <w:rsid w:val="00923287"/>
    <w:rsid w:val="00923A5E"/>
    <w:rsid w:val="00923E14"/>
    <w:rsid w:val="00924A40"/>
    <w:rsid w:val="009250B0"/>
    <w:rsid w:val="009252D3"/>
    <w:rsid w:val="0092548C"/>
    <w:rsid w:val="00925BAC"/>
    <w:rsid w:val="00925E6D"/>
    <w:rsid w:val="009267F8"/>
    <w:rsid w:val="00927B99"/>
    <w:rsid w:val="00931133"/>
    <w:rsid w:val="00932A49"/>
    <w:rsid w:val="00934327"/>
    <w:rsid w:val="009349A5"/>
    <w:rsid w:val="009357E2"/>
    <w:rsid w:val="00935950"/>
    <w:rsid w:val="00935969"/>
    <w:rsid w:val="00935DD6"/>
    <w:rsid w:val="00936258"/>
    <w:rsid w:val="0093677A"/>
    <w:rsid w:val="00936A4E"/>
    <w:rsid w:val="00936C2F"/>
    <w:rsid w:val="00937279"/>
    <w:rsid w:val="0093737A"/>
    <w:rsid w:val="00937733"/>
    <w:rsid w:val="00937D9F"/>
    <w:rsid w:val="00941B1F"/>
    <w:rsid w:val="009424A7"/>
    <w:rsid w:val="00942533"/>
    <w:rsid w:val="00942813"/>
    <w:rsid w:val="00942934"/>
    <w:rsid w:val="009436FD"/>
    <w:rsid w:val="009439E0"/>
    <w:rsid w:val="00943D5C"/>
    <w:rsid w:val="00943FA2"/>
    <w:rsid w:val="00944355"/>
    <w:rsid w:val="0094447B"/>
    <w:rsid w:val="00944547"/>
    <w:rsid w:val="0094457C"/>
    <w:rsid w:val="009446BA"/>
    <w:rsid w:val="009446C5"/>
    <w:rsid w:val="009459C3"/>
    <w:rsid w:val="00947575"/>
    <w:rsid w:val="00950E4D"/>
    <w:rsid w:val="00950F8D"/>
    <w:rsid w:val="00951C4C"/>
    <w:rsid w:val="00953BCC"/>
    <w:rsid w:val="00953CAA"/>
    <w:rsid w:val="00954238"/>
    <w:rsid w:val="0095464B"/>
    <w:rsid w:val="00955039"/>
    <w:rsid w:val="009555F0"/>
    <w:rsid w:val="00956FAD"/>
    <w:rsid w:val="009570C4"/>
    <w:rsid w:val="00957334"/>
    <w:rsid w:val="0095733B"/>
    <w:rsid w:val="009575CD"/>
    <w:rsid w:val="00957692"/>
    <w:rsid w:val="009577CA"/>
    <w:rsid w:val="00960878"/>
    <w:rsid w:val="00960B02"/>
    <w:rsid w:val="009612BD"/>
    <w:rsid w:val="00961596"/>
    <w:rsid w:val="00962790"/>
    <w:rsid w:val="00963AB4"/>
    <w:rsid w:val="00964D17"/>
    <w:rsid w:val="009651F5"/>
    <w:rsid w:val="00965E89"/>
    <w:rsid w:val="00965F87"/>
    <w:rsid w:val="00966447"/>
    <w:rsid w:val="009676B5"/>
    <w:rsid w:val="00967973"/>
    <w:rsid w:val="00971137"/>
    <w:rsid w:val="009719B8"/>
    <w:rsid w:val="009731CC"/>
    <w:rsid w:val="009734DB"/>
    <w:rsid w:val="00973599"/>
    <w:rsid w:val="00974183"/>
    <w:rsid w:val="009750B5"/>
    <w:rsid w:val="009770C5"/>
    <w:rsid w:val="00977375"/>
    <w:rsid w:val="00977F8E"/>
    <w:rsid w:val="00980B40"/>
    <w:rsid w:val="009818BA"/>
    <w:rsid w:val="00982654"/>
    <w:rsid w:val="00982AEB"/>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2DF3"/>
    <w:rsid w:val="0099345E"/>
    <w:rsid w:val="00993B2C"/>
    <w:rsid w:val="00994353"/>
    <w:rsid w:val="009946D6"/>
    <w:rsid w:val="00994798"/>
    <w:rsid w:val="00994AF1"/>
    <w:rsid w:val="00994F7C"/>
    <w:rsid w:val="009951B4"/>
    <w:rsid w:val="00997A67"/>
    <w:rsid w:val="009A068E"/>
    <w:rsid w:val="009A06EE"/>
    <w:rsid w:val="009A0A88"/>
    <w:rsid w:val="009A12AE"/>
    <w:rsid w:val="009A1F5E"/>
    <w:rsid w:val="009A2483"/>
    <w:rsid w:val="009A3AAF"/>
    <w:rsid w:val="009A4627"/>
    <w:rsid w:val="009A5111"/>
    <w:rsid w:val="009A51FC"/>
    <w:rsid w:val="009A5F73"/>
    <w:rsid w:val="009A62AC"/>
    <w:rsid w:val="009A7700"/>
    <w:rsid w:val="009A7E6C"/>
    <w:rsid w:val="009B086B"/>
    <w:rsid w:val="009B15F5"/>
    <w:rsid w:val="009B1845"/>
    <w:rsid w:val="009B1F8C"/>
    <w:rsid w:val="009B2076"/>
    <w:rsid w:val="009B2B77"/>
    <w:rsid w:val="009B2F6B"/>
    <w:rsid w:val="009B307D"/>
    <w:rsid w:val="009B33F6"/>
    <w:rsid w:val="009B38AA"/>
    <w:rsid w:val="009B3926"/>
    <w:rsid w:val="009B5C38"/>
    <w:rsid w:val="009C0102"/>
    <w:rsid w:val="009C0190"/>
    <w:rsid w:val="009C052F"/>
    <w:rsid w:val="009C0950"/>
    <w:rsid w:val="009C1A56"/>
    <w:rsid w:val="009C1A7A"/>
    <w:rsid w:val="009C3795"/>
    <w:rsid w:val="009C3993"/>
    <w:rsid w:val="009C3FE7"/>
    <w:rsid w:val="009C4017"/>
    <w:rsid w:val="009C408D"/>
    <w:rsid w:val="009C6552"/>
    <w:rsid w:val="009C663C"/>
    <w:rsid w:val="009C67A1"/>
    <w:rsid w:val="009C6FCC"/>
    <w:rsid w:val="009D16CF"/>
    <w:rsid w:val="009D1767"/>
    <w:rsid w:val="009D17B6"/>
    <w:rsid w:val="009D3025"/>
    <w:rsid w:val="009D46A3"/>
    <w:rsid w:val="009D52A0"/>
    <w:rsid w:val="009D5998"/>
    <w:rsid w:val="009D6190"/>
    <w:rsid w:val="009D6B3C"/>
    <w:rsid w:val="009D6BAA"/>
    <w:rsid w:val="009D7387"/>
    <w:rsid w:val="009D7531"/>
    <w:rsid w:val="009D7B42"/>
    <w:rsid w:val="009D7D8B"/>
    <w:rsid w:val="009E02EB"/>
    <w:rsid w:val="009E03CB"/>
    <w:rsid w:val="009E1371"/>
    <w:rsid w:val="009E1FCF"/>
    <w:rsid w:val="009E3152"/>
    <w:rsid w:val="009E345D"/>
    <w:rsid w:val="009E3622"/>
    <w:rsid w:val="009E39E9"/>
    <w:rsid w:val="009E54A9"/>
    <w:rsid w:val="009E5B30"/>
    <w:rsid w:val="009F07DA"/>
    <w:rsid w:val="009F0BD7"/>
    <w:rsid w:val="009F19B2"/>
    <w:rsid w:val="009F329E"/>
    <w:rsid w:val="009F3E45"/>
    <w:rsid w:val="009F4133"/>
    <w:rsid w:val="009F4DA3"/>
    <w:rsid w:val="009F4E00"/>
    <w:rsid w:val="009F588A"/>
    <w:rsid w:val="009F5D33"/>
    <w:rsid w:val="009F6781"/>
    <w:rsid w:val="009F73D1"/>
    <w:rsid w:val="009F7A35"/>
    <w:rsid w:val="009F7B98"/>
    <w:rsid w:val="00A00325"/>
    <w:rsid w:val="00A00506"/>
    <w:rsid w:val="00A009D1"/>
    <w:rsid w:val="00A0148D"/>
    <w:rsid w:val="00A01B1D"/>
    <w:rsid w:val="00A02230"/>
    <w:rsid w:val="00A03EB7"/>
    <w:rsid w:val="00A043F5"/>
    <w:rsid w:val="00A04EC2"/>
    <w:rsid w:val="00A0527D"/>
    <w:rsid w:val="00A072E0"/>
    <w:rsid w:val="00A07406"/>
    <w:rsid w:val="00A0754F"/>
    <w:rsid w:val="00A11185"/>
    <w:rsid w:val="00A115C6"/>
    <w:rsid w:val="00A11B1A"/>
    <w:rsid w:val="00A11DDE"/>
    <w:rsid w:val="00A123E7"/>
    <w:rsid w:val="00A12C40"/>
    <w:rsid w:val="00A14061"/>
    <w:rsid w:val="00A14403"/>
    <w:rsid w:val="00A14D5F"/>
    <w:rsid w:val="00A14E56"/>
    <w:rsid w:val="00A15268"/>
    <w:rsid w:val="00A1546A"/>
    <w:rsid w:val="00A171B3"/>
    <w:rsid w:val="00A17939"/>
    <w:rsid w:val="00A20495"/>
    <w:rsid w:val="00A224BC"/>
    <w:rsid w:val="00A23BAB"/>
    <w:rsid w:val="00A24873"/>
    <w:rsid w:val="00A25915"/>
    <w:rsid w:val="00A25A9C"/>
    <w:rsid w:val="00A25DBC"/>
    <w:rsid w:val="00A25F4C"/>
    <w:rsid w:val="00A26025"/>
    <w:rsid w:val="00A26B17"/>
    <w:rsid w:val="00A271A4"/>
    <w:rsid w:val="00A27BCC"/>
    <w:rsid w:val="00A330B4"/>
    <w:rsid w:val="00A33B29"/>
    <w:rsid w:val="00A3400B"/>
    <w:rsid w:val="00A3427F"/>
    <w:rsid w:val="00A34850"/>
    <w:rsid w:val="00A34A72"/>
    <w:rsid w:val="00A34D7E"/>
    <w:rsid w:val="00A353FC"/>
    <w:rsid w:val="00A35AA9"/>
    <w:rsid w:val="00A36136"/>
    <w:rsid w:val="00A369A0"/>
    <w:rsid w:val="00A36EE4"/>
    <w:rsid w:val="00A3747D"/>
    <w:rsid w:val="00A374D1"/>
    <w:rsid w:val="00A375AE"/>
    <w:rsid w:val="00A37C6D"/>
    <w:rsid w:val="00A37F90"/>
    <w:rsid w:val="00A407FF"/>
    <w:rsid w:val="00A41051"/>
    <w:rsid w:val="00A41CD6"/>
    <w:rsid w:val="00A42672"/>
    <w:rsid w:val="00A43D43"/>
    <w:rsid w:val="00A43F93"/>
    <w:rsid w:val="00A4461E"/>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768B"/>
    <w:rsid w:val="00A5774A"/>
    <w:rsid w:val="00A57E7F"/>
    <w:rsid w:val="00A606F6"/>
    <w:rsid w:val="00A607DF"/>
    <w:rsid w:val="00A61132"/>
    <w:rsid w:val="00A612CF"/>
    <w:rsid w:val="00A61318"/>
    <w:rsid w:val="00A62250"/>
    <w:rsid w:val="00A62313"/>
    <w:rsid w:val="00A64062"/>
    <w:rsid w:val="00A6437D"/>
    <w:rsid w:val="00A6459B"/>
    <w:rsid w:val="00A64619"/>
    <w:rsid w:val="00A64FB0"/>
    <w:rsid w:val="00A65210"/>
    <w:rsid w:val="00A6559D"/>
    <w:rsid w:val="00A659C3"/>
    <w:rsid w:val="00A666B4"/>
    <w:rsid w:val="00A66A7A"/>
    <w:rsid w:val="00A67425"/>
    <w:rsid w:val="00A67714"/>
    <w:rsid w:val="00A67AC3"/>
    <w:rsid w:val="00A702AE"/>
    <w:rsid w:val="00A70447"/>
    <w:rsid w:val="00A70457"/>
    <w:rsid w:val="00A705D5"/>
    <w:rsid w:val="00A70CE1"/>
    <w:rsid w:val="00A70D57"/>
    <w:rsid w:val="00A711E6"/>
    <w:rsid w:val="00A72C48"/>
    <w:rsid w:val="00A72CFF"/>
    <w:rsid w:val="00A72D84"/>
    <w:rsid w:val="00A72DF3"/>
    <w:rsid w:val="00A7481C"/>
    <w:rsid w:val="00A74E90"/>
    <w:rsid w:val="00A75C46"/>
    <w:rsid w:val="00A7621F"/>
    <w:rsid w:val="00A77783"/>
    <w:rsid w:val="00A778B0"/>
    <w:rsid w:val="00A809C3"/>
    <w:rsid w:val="00A81067"/>
    <w:rsid w:val="00A81CE2"/>
    <w:rsid w:val="00A81FEE"/>
    <w:rsid w:val="00A82183"/>
    <w:rsid w:val="00A821B3"/>
    <w:rsid w:val="00A825E4"/>
    <w:rsid w:val="00A826CD"/>
    <w:rsid w:val="00A828BE"/>
    <w:rsid w:val="00A82BE6"/>
    <w:rsid w:val="00A830F4"/>
    <w:rsid w:val="00A8367D"/>
    <w:rsid w:val="00A84203"/>
    <w:rsid w:val="00A84EAD"/>
    <w:rsid w:val="00A84F1D"/>
    <w:rsid w:val="00A85560"/>
    <w:rsid w:val="00A85D6F"/>
    <w:rsid w:val="00A87B06"/>
    <w:rsid w:val="00A90115"/>
    <w:rsid w:val="00A927D1"/>
    <w:rsid w:val="00A933E0"/>
    <w:rsid w:val="00A93EA4"/>
    <w:rsid w:val="00A9401F"/>
    <w:rsid w:val="00A94BE4"/>
    <w:rsid w:val="00A94DA0"/>
    <w:rsid w:val="00A950A6"/>
    <w:rsid w:val="00A95A44"/>
    <w:rsid w:val="00A96CE8"/>
    <w:rsid w:val="00A97977"/>
    <w:rsid w:val="00AA0742"/>
    <w:rsid w:val="00AA08BA"/>
    <w:rsid w:val="00AA0D35"/>
    <w:rsid w:val="00AA1391"/>
    <w:rsid w:val="00AA231A"/>
    <w:rsid w:val="00AA33E6"/>
    <w:rsid w:val="00AA375B"/>
    <w:rsid w:val="00AA4005"/>
    <w:rsid w:val="00AA47C0"/>
    <w:rsid w:val="00AA4AA3"/>
    <w:rsid w:val="00AA5174"/>
    <w:rsid w:val="00AA5244"/>
    <w:rsid w:val="00AA52BC"/>
    <w:rsid w:val="00AA645D"/>
    <w:rsid w:val="00AA6C5E"/>
    <w:rsid w:val="00AB023B"/>
    <w:rsid w:val="00AB0408"/>
    <w:rsid w:val="00AB0F97"/>
    <w:rsid w:val="00AB165B"/>
    <w:rsid w:val="00AB288E"/>
    <w:rsid w:val="00AB2A02"/>
    <w:rsid w:val="00AB33DC"/>
    <w:rsid w:val="00AB396D"/>
    <w:rsid w:val="00AB3DCF"/>
    <w:rsid w:val="00AB5CB0"/>
    <w:rsid w:val="00AB5F75"/>
    <w:rsid w:val="00AB6285"/>
    <w:rsid w:val="00AB6AC1"/>
    <w:rsid w:val="00AB75D4"/>
    <w:rsid w:val="00AB76BE"/>
    <w:rsid w:val="00AC051C"/>
    <w:rsid w:val="00AC0D0A"/>
    <w:rsid w:val="00AC0EAA"/>
    <w:rsid w:val="00AC239E"/>
    <w:rsid w:val="00AC294E"/>
    <w:rsid w:val="00AC359E"/>
    <w:rsid w:val="00AC4AF1"/>
    <w:rsid w:val="00AC4F70"/>
    <w:rsid w:val="00AC5096"/>
    <w:rsid w:val="00AC61C5"/>
    <w:rsid w:val="00AC70F0"/>
    <w:rsid w:val="00AD01C1"/>
    <w:rsid w:val="00AD0FFD"/>
    <w:rsid w:val="00AD1A4E"/>
    <w:rsid w:val="00AD38B8"/>
    <w:rsid w:val="00AD3932"/>
    <w:rsid w:val="00AD4601"/>
    <w:rsid w:val="00AD4A4D"/>
    <w:rsid w:val="00AD527F"/>
    <w:rsid w:val="00AD5466"/>
    <w:rsid w:val="00AD5644"/>
    <w:rsid w:val="00AD7983"/>
    <w:rsid w:val="00AD7D80"/>
    <w:rsid w:val="00AD7DA9"/>
    <w:rsid w:val="00AE0BDC"/>
    <w:rsid w:val="00AE1259"/>
    <w:rsid w:val="00AE12EC"/>
    <w:rsid w:val="00AE2EE3"/>
    <w:rsid w:val="00AE3F45"/>
    <w:rsid w:val="00AE3FED"/>
    <w:rsid w:val="00AE4246"/>
    <w:rsid w:val="00AE4FC7"/>
    <w:rsid w:val="00AE4FC8"/>
    <w:rsid w:val="00AE5A05"/>
    <w:rsid w:val="00AE5E65"/>
    <w:rsid w:val="00AE627A"/>
    <w:rsid w:val="00AE7EC2"/>
    <w:rsid w:val="00AF0375"/>
    <w:rsid w:val="00AF0468"/>
    <w:rsid w:val="00AF1CD0"/>
    <w:rsid w:val="00AF25B3"/>
    <w:rsid w:val="00AF40A3"/>
    <w:rsid w:val="00AF53C1"/>
    <w:rsid w:val="00AF5C42"/>
    <w:rsid w:val="00AF5F7E"/>
    <w:rsid w:val="00AF6194"/>
    <w:rsid w:val="00AF6363"/>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40CB"/>
    <w:rsid w:val="00B048A8"/>
    <w:rsid w:val="00B0568D"/>
    <w:rsid w:val="00B0652B"/>
    <w:rsid w:val="00B06CAF"/>
    <w:rsid w:val="00B075B6"/>
    <w:rsid w:val="00B07A69"/>
    <w:rsid w:val="00B10C30"/>
    <w:rsid w:val="00B10F5B"/>
    <w:rsid w:val="00B10FE2"/>
    <w:rsid w:val="00B12B58"/>
    <w:rsid w:val="00B12C25"/>
    <w:rsid w:val="00B1393B"/>
    <w:rsid w:val="00B140F6"/>
    <w:rsid w:val="00B14734"/>
    <w:rsid w:val="00B14DA7"/>
    <w:rsid w:val="00B1545C"/>
    <w:rsid w:val="00B17109"/>
    <w:rsid w:val="00B17476"/>
    <w:rsid w:val="00B20566"/>
    <w:rsid w:val="00B20BCA"/>
    <w:rsid w:val="00B21EDD"/>
    <w:rsid w:val="00B21EE2"/>
    <w:rsid w:val="00B2245F"/>
    <w:rsid w:val="00B226A9"/>
    <w:rsid w:val="00B22C79"/>
    <w:rsid w:val="00B2305C"/>
    <w:rsid w:val="00B24CE0"/>
    <w:rsid w:val="00B2527C"/>
    <w:rsid w:val="00B2794E"/>
    <w:rsid w:val="00B27DC7"/>
    <w:rsid w:val="00B3002D"/>
    <w:rsid w:val="00B30A65"/>
    <w:rsid w:val="00B30C25"/>
    <w:rsid w:val="00B30C6C"/>
    <w:rsid w:val="00B316D3"/>
    <w:rsid w:val="00B320D3"/>
    <w:rsid w:val="00B32D4B"/>
    <w:rsid w:val="00B335E6"/>
    <w:rsid w:val="00B33D7B"/>
    <w:rsid w:val="00B344EC"/>
    <w:rsid w:val="00B3473D"/>
    <w:rsid w:val="00B34EBC"/>
    <w:rsid w:val="00B34F7F"/>
    <w:rsid w:val="00B35020"/>
    <w:rsid w:val="00B35C69"/>
    <w:rsid w:val="00B365AA"/>
    <w:rsid w:val="00B379D0"/>
    <w:rsid w:val="00B41A96"/>
    <w:rsid w:val="00B41B35"/>
    <w:rsid w:val="00B423B0"/>
    <w:rsid w:val="00B42ABB"/>
    <w:rsid w:val="00B43336"/>
    <w:rsid w:val="00B433C2"/>
    <w:rsid w:val="00B43FE5"/>
    <w:rsid w:val="00B4496C"/>
    <w:rsid w:val="00B453BC"/>
    <w:rsid w:val="00B4585F"/>
    <w:rsid w:val="00B4607E"/>
    <w:rsid w:val="00B46582"/>
    <w:rsid w:val="00B47134"/>
    <w:rsid w:val="00B47DA5"/>
    <w:rsid w:val="00B50098"/>
    <w:rsid w:val="00B528A5"/>
    <w:rsid w:val="00B52ABE"/>
    <w:rsid w:val="00B536F3"/>
    <w:rsid w:val="00B56A2C"/>
    <w:rsid w:val="00B60231"/>
    <w:rsid w:val="00B6069E"/>
    <w:rsid w:val="00B61348"/>
    <w:rsid w:val="00B61A8E"/>
    <w:rsid w:val="00B61ED4"/>
    <w:rsid w:val="00B6287A"/>
    <w:rsid w:val="00B643CA"/>
    <w:rsid w:val="00B64795"/>
    <w:rsid w:val="00B6504B"/>
    <w:rsid w:val="00B65077"/>
    <w:rsid w:val="00B65F38"/>
    <w:rsid w:val="00B6607F"/>
    <w:rsid w:val="00B661B9"/>
    <w:rsid w:val="00B667DD"/>
    <w:rsid w:val="00B67285"/>
    <w:rsid w:val="00B672F0"/>
    <w:rsid w:val="00B703AF"/>
    <w:rsid w:val="00B70ECA"/>
    <w:rsid w:val="00B70F36"/>
    <w:rsid w:val="00B70F45"/>
    <w:rsid w:val="00B719E6"/>
    <w:rsid w:val="00B72EB9"/>
    <w:rsid w:val="00B74297"/>
    <w:rsid w:val="00B74D38"/>
    <w:rsid w:val="00B75641"/>
    <w:rsid w:val="00B76E88"/>
    <w:rsid w:val="00B77F30"/>
    <w:rsid w:val="00B801AA"/>
    <w:rsid w:val="00B804D8"/>
    <w:rsid w:val="00B806B2"/>
    <w:rsid w:val="00B80CC8"/>
    <w:rsid w:val="00B81A2F"/>
    <w:rsid w:val="00B82038"/>
    <w:rsid w:val="00B8223E"/>
    <w:rsid w:val="00B83801"/>
    <w:rsid w:val="00B83896"/>
    <w:rsid w:val="00B83EFD"/>
    <w:rsid w:val="00B8403F"/>
    <w:rsid w:val="00B84311"/>
    <w:rsid w:val="00B84F08"/>
    <w:rsid w:val="00B850C2"/>
    <w:rsid w:val="00B85526"/>
    <w:rsid w:val="00B8636C"/>
    <w:rsid w:val="00B864D6"/>
    <w:rsid w:val="00B8791F"/>
    <w:rsid w:val="00B905B4"/>
    <w:rsid w:val="00B90CB7"/>
    <w:rsid w:val="00B913D4"/>
    <w:rsid w:val="00B91BB6"/>
    <w:rsid w:val="00B92F36"/>
    <w:rsid w:val="00B9355B"/>
    <w:rsid w:val="00B93CFF"/>
    <w:rsid w:val="00B94F6E"/>
    <w:rsid w:val="00B94FA6"/>
    <w:rsid w:val="00B95B31"/>
    <w:rsid w:val="00B95D88"/>
    <w:rsid w:val="00B969F1"/>
    <w:rsid w:val="00B97C06"/>
    <w:rsid w:val="00BA03B2"/>
    <w:rsid w:val="00BA0AE0"/>
    <w:rsid w:val="00BA0FA0"/>
    <w:rsid w:val="00BA1D29"/>
    <w:rsid w:val="00BA2DF6"/>
    <w:rsid w:val="00BA31DC"/>
    <w:rsid w:val="00BA4A65"/>
    <w:rsid w:val="00BA50CD"/>
    <w:rsid w:val="00BA5DF9"/>
    <w:rsid w:val="00BA611C"/>
    <w:rsid w:val="00BA6972"/>
    <w:rsid w:val="00BA6CB0"/>
    <w:rsid w:val="00BA708C"/>
    <w:rsid w:val="00BA7B19"/>
    <w:rsid w:val="00BA7C8F"/>
    <w:rsid w:val="00BA7D77"/>
    <w:rsid w:val="00BB00B4"/>
    <w:rsid w:val="00BB2410"/>
    <w:rsid w:val="00BB249B"/>
    <w:rsid w:val="00BB2612"/>
    <w:rsid w:val="00BB4926"/>
    <w:rsid w:val="00BB4C88"/>
    <w:rsid w:val="00BB4CAB"/>
    <w:rsid w:val="00BB5654"/>
    <w:rsid w:val="00BB56B7"/>
    <w:rsid w:val="00BB57A6"/>
    <w:rsid w:val="00BB63C3"/>
    <w:rsid w:val="00BB6460"/>
    <w:rsid w:val="00BB6AAF"/>
    <w:rsid w:val="00BB6B4C"/>
    <w:rsid w:val="00BB727B"/>
    <w:rsid w:val="00BB793F"/>
    <w:rsid w:val="00BB79B3"/>
    <w:rsid w:val="00BB7F82"/>
    <w:rsid w:val="00BC12E0"/>
    <w:rsid w:val="00BC1A9C"/>
    <w:rsid w:val="00BC1DC4"/>
    <w:rsid w:val="00BC2372"/>
    <w:rsid w:val="00BC2530"/>
    <w:rsid w:val="00BC26E8"/>
    <w:rsid w:val="00BC29BC"/>
    <w:rsid w:val="00BC31EA"/>
    <w:rsid w:val="00BC3AE4"/>
    <w:rsid w:val="00BC49F2"/>
    <w:rsid w:val="00BC5B81"/>
    <w:rsid w:val="00BC720D"/>
    <w:rsid w:val="00BD16A5"/>
    <w:rsid w:val="00BD16ED"/>
    <w:rsid w:val="00BD1B0D"/>
    <w:rsid w:val="00BD1F42"/>
    <w:rsid w:val="00BD21DF"/>
    <w:rsid w:val="00BD2DCA"/>
    <w:rsid w:val="00BD3674"/>
    <w:rsid w:val="00BD36AD"/>
    <w:rsid w:val="00BD38B8"/>
    <w:rsid w:val="00BD48DA"/>
    <w:rsid w:val="00BD5233"/>
    <w:rsid w:val="00BD5E6D"/>
    <w:rsid w:val="00BD603B"/>
    <w:rsid w:val="00BD7315"/>
    <w:rsid w:val="00BD7944"/>
    <w:rsid w:val="00BE037E"/>
    <w:rsid w:val="00BE151E"/>
    <w:rsid w:val="00BE1C17"/>
    <w:rsid w:val="00BE2087"/>
    <w:rsid w:val="00BE21FE"/>
    <w:rsid w:val="00BE25A3"/>
    <w:rsid w:val="00BE314D"/>
    <w:rsid w:val="00BE3ABA"/>
    <w:rsid w:val="00BE3C1E"/>
    <w:rsid w:val="00BE3E38"/>
    <w:rsid w:val="00BE3E6A"/>
    <w:rsid w:val="00BE3F53"/>
    <w:rsid w:val="00BE4256"/>
    <w:rsid w:val="00BE45DD"/>
    <w:rsid w:val="00BE5178"/>
    <w:rsid w:val="00BE5319"/>
    <w:rsid w:val="00BE54B3"/>
    <w:rsid w:val="00BE70BE"/>
    <w:rsid w:val="00BE718D"/>
    <w:rsid w:val="00BE7612"/>
    <w:rsid w:val="00BE7910"/>
    <w:rsid w:val="00BF0465"/>
    <w:rsid w:val="00BF0C57"/>
    <w:rsid w:val="00BF1739"/>
    <w:rsid w:val="00BF17A0"/>
    <w:rsid w:val="00BF2542"/>
    <w:rsid w:val="00BF3091"/>
    <w:rsid w:val="00BF377C"/>
    <w:rsid w:val="00BF395D"/>
    <w:rsid w:val="00BF39BC"/>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0E78"/>
    <w:rsid w:val="00C0145D"/>
    <w:rsid w:val="00C01A83"/>
    <w:rsid w:val="00C01F15"/>
    <w:rsid w:val="00C02120"/>
    <w:rsid w:val="00C027CA"/>
    <w:rsid w:val="00C02D06"/>
    <w:rsid w:val="00C041C7"/>
    <w:rsid w:val="00C04B98"/>
    <w:rsid w:val="00C04CB4"/>
    <w:rsid w:val="00C0575B"/>
    <w:rsid w:val="00C05EB3"/>
    <w:rsid w:val="00C05EE3"/>
    <w:rsid w:val="00C05FA7"/>
    <w:rsid w:val="00C06E06"/>
    <w:rsid w:val="00C06FC6"/>
    <w:rsid w:val="00C076A9"/>
    <w:rsid w:val="00C124F0"/>
    <w:rsid w:val="00C139F4"/>
    <w:rsid w:val="00C1435C"/>
    <w:rsid w:val="00C1659B"/>
    <w:rsid w:val="00C16DCC"/>
    <w:rsid w:val="00C176B3"/>
    <w:rsid w:val="00C21F2B"/>
    <w:rsid w:val="00C23185"/>
    <w:rsid w:val="00C231FC"/>
    <w:rsid w:val="00C23CEE"/>
    <w:rsid w:val="00C24220"/>
    <w:rsid w:val="00C256DC"/>
    <w:rsid w:val="00C26927"/>
    <w:rsid w:val="00C27916"/>
    <w:rsid w:val="00C27F53"/>
    <w:rsid w:val="00C304B0"/>
    <w:rsid w:val="00C30A48"/>
    <w:rsid w:val="00C30FBB"/>
    <w:rsid w:val="00C31DBC"/>
    <w:rsid w:val="00C32002"/>
    <w:rsid w:val="00C32A9A"/>
    <w:rsid w:val="00C32C2B"/>
    <w:rsid w:val="00C32C4C"/>
    <w:rsid w:val="00C354F1"/>
    <w:rsid w:val="00C35784"/>
    <w:rsid w:val="00C35CC0"/>
    <w:rsid w:val="00C35F24"/>
    <w:rsid w:val="00C3600A"/>
    <w:rsid w:val="00C36210"/>
    <w:rsid w:val="00C36795"/>
    <w:rsid w:val="00C3750D"/>
    <w:rsid w:val="00C377C7"/>
    <w:rsid w:val="00C40682"/>
    <w:rsid w:val="00C41030"/>
    <w:rsid w:val="00C4233E"/>
    <w:rsid w:val="00C42398"/>
    <w:rsid w:val="00C4365F"/>
    <w:rsid w:val="00C4495A"/>
    <w:rsid w:val="00C44F30"/>
    <w:rsid w:val="00C452B0"/>
    <w:rsid w:val="00C4555C"/>
    <w:rsid w:val="00C45A88"/>
    <w:rsid w:val="00C45CE5"/>
    <w:rsid w:val="00C4704E"/>
    <w:rsid w:val="00C50FEB"/>
    <w:rsid w:val="00C51BA5"/>
    <w:rsid w:val="00C51FCB"/>
    <w:rsid w:val="00C529A8"/>
    <w:rsid w:val="00C5309D"/>
    <w:rsid w:val="00C554A5"/>
    <w:rsid w:val="00C555E1"/>
    <w:rsid w:val="00C55FF1"/>
    <w:rsid w:val="00C56CEA"/>
    <w:rsid w:val="00C5715A"/>
    <w:rsid w:val="00C5752C"/>
    <w:rsid w:val="00C579DE"/>
    <w:rsid w:val="00C600EC"/>
    <w:rsid w:val="00C60BC2"/>
    <w:rsid w:val="00C61C69"/>
    <w:rsid w:val="00C62745"/>
    <w:rsid w:val="00C6290C"/>
    <w:rsid w:val="00C630B6"/>
    <w:rsid w:val="00C63255"/>
    <w:rsid w:val="00C63776"/>
    <w:rsid w:val="00C64144"/>
    <w:rsid w:val="00C649C0"/>
    <w:rsid w:val="00C664F3"/>
    <w:rsid w:val="00C666C3"/>
    <w:rsid w:val="00C66BDC"/>
    <w:rsid w:val="00C673D8"/>
    <w:rsid w:val="00C70C74"/>
    <w:rsid w:val="00C70DB0"/>
    <w:rsid w:val="00C7134F"/>
    <w:rsid w:val="00C718B5"/>
    <w:rsid w:val="00C730DA"/>
    <w:rsid w:val="00C73B00"/>
    <w:rsid w:val="00C7463B"/>
    <w:rsid w:val="00C752E7"/>
    <w:rsid w:val="00C75F08"/>
    <w:rsid w:val="00C76D65"/>
    <w:rsid w:val="00C76DE1"/>
    <w:rsid w:val="00C76FD5"/>
    <w:rsid w:val="00C775C2"/>
    <w:rsid w:val="00C778D6"/>
    <w:rsid w:val="00C779D4"/>
    <w:rsid w:val="00C77EA7"/>
    <w:rsid w:val="00C8027D"/>
    <w:rsid w:val="00C8163B"/>
    <w:rsid w:val="00C817AA"/>
    <w:rsid w:val="00C81903"/>
    <w:rsid w:val="00C81A45"/>
    <w:rsid w:val="00C8241A"/>
    <w:rsid w:val="00C82433"/>
    <w:rsid w:val="00C827EB"/>
    <w:rsid w:val="00C828F0"/>
    <w:rsid w:val="00C82B3A"/>
    <w:rsid w:val="00C840C9"/>
    <w:rsid w:val="00C84857"/>
    <w:rsid w:val="00C84A08"/>
    <w:rsid w:val="00C85BDB"/>
    <w:rsid w:val="00C85D29"/>
    <w:rsid w:val="00C85E6D"/>
    <w:rsid w:val="00C8616B"/>
    <w:rsid w:val="00C8620F"/>
    <w:rsid w:val="00C87392"/>
    <w:rsid w:val="00C9097A"/>
    <w:rsid w:val="00C90CAD"/>
    <w:rsid w:val="00C91074"/>
    <w:rsid w:val="00C9172B"/>
    <w:rsid w:val="00C92779"/>
    <w:rsid w:val="00C929FD"/>
    <w:rsid w:val="00C92E37"/>
    <w:rsid w:val="00C94B58"/>
    <w:rsid w:val="00C94F44"/>
    <w:rsid w:val="00C95944"/>
    <w:rsid w:val="00C963A4"/>
    <w:rsid w:val="00C9697F"/>
    <w:rsid w:val="00C96F23"/>
    <w:rsid w:val="00C97113"/>
    <w:rsid w:val="00C979CC"/>
    <w:rsid w:val="00CA0C4F"/>
    <w:rsid w:val="00CA0F05"/>
    <w:rsid w:val="00CA12AF"/>
    <w:rsid w:val="00CA13CA"/>
    <w:rsid w:val="00CA1C54"/>
    <w:rsid w:val="00CA2173"/>
    <w:rsid w:val="00CA2576"/>
    <w:rsid w:val="00CA273B"/>
    <w:rsid w:val="00CA29CC"/>
    <w:rsid w:val="00CA382E"/>
    <w:rsid w:val="00CA40D6"/>
    <w:rsid w:val="00CA4C0B"/>
    <w:rsid w:val="00CA5C8D"/>
    <w:rsid w:val="00CA63C7"/>
    <w:rsid w:val="00CA65E6"/>
    <w:rsid w:val="00CA6A0E"/>
    <w:rsid w:val="00CA6A80"/>
    <w:rsid w:val="00CA706B"/>
    <w:rsid w:val="00CA7678"/>
    <w:rsid w:val="00CA79E9"/>
    <w:rsid w:val="00CA7A68"/>
    <w:rsid w:val="00CB0916"/>
    <w:rsid w:val="00CB0C3E"/>
    <w:rsid w:val="00CB0F2A"/>
    <w:rsid w:val="00CB1DEC"/>
    <w:rsid w:val="00CB1E0D"/>
    <w:rsid w:val="00CB239D"/>
    <w:rsid w:val="00CB28C9"/>
    <w:rsid w:val="00CB299E"/>
    <w:rsid w:val="00CB2F16"/>
    <w:rsid w:val="00CB3C28"/>
    <w:rsid w:val="00CB4225"/>
    <w:rsid w:val="00CB42EE"/>
    <w:rsid w:val="00CB49A2"/>
    <w:rsid w:val="00CB49AD"/>
    <w:rsid w:val="00CB4E6D"/>
    <w:rsid w:val="00CB5393"/>
    <w:rsid w:val="00CB6D41"/>
    <w:rsid w:val="00CB7112"/>
    <w:rsid w:val="00CB7865"/>
    <w:rsid w:val="00CB793D"/>
    <w:rsid w:val="00CB795E"/>
    <w:rsid w:val="00CC04B5"/>
    <w:rsid w:val="00CC0822"/>
    <w:rsid w:val="00CC0EEF"/>
    <w:rsid w:val="00CC12C2"/>
    <w:rsid w:val="00CC1461"/>
    <w:rsid w:val="00CC1718"/>
    <w:rsid w:val="00CC24AF"/>
    <w:rsid w:val="00CC29A6"/>
    <w:rsid w:val="00CC2B61"/>
    <w:rsid w:val="00CC2F61"/>
    <w:rsid w:val="00CC506C"/>
    <w:rsid w:val="00CC50B9"/>
    <w:rsid w:val="00CC5EC4"/>
    <w:rsid w:val="00CC5F90"/>
    <w:rsid w:val="00CC5FDB"/>
    <w:rsid w:val="00CC67A9"/>
    <w:rsid w:val="00CC6D8A"/>
    <w:rsid w:val="00CC6F64"/>
    <w:rsid w:val="00CC7BE7"/>
    <w:rsid w:val="00CD07FE"/>
    <w:rsid w:val="00CD097D"/>
    <w:rsid w:val="00CD12C1"/>
    <w:rsid w:val="00CD38B0"/>
    <w:rsid w:val="00CD3AEA"/>
    <w:rsid w:val="00CD3BDD"/>
    <w:rsid w:val="00CD3F38"/>
    <w:rsid w:val="00CD43E4"/>
    <w:rsid w:val="00CD45A2"/>
    <w:rsid w:val="00CD4E8A"/>
    <w:rsid w:val="00CD6591"/>
    <w:rsid w:val="00CD6BA4"/>
    <w:rsid w:val="00CD6CD8"/>
    <w:rsid w:val="00CD7C89"/>
    <w:rsid w:val="00CE0D4C"/>
    <w:rsid w:val="00CE0EC5"/>
    <w:rsid w:val="00CE1B6F"/>
    <w:rsid w:val="00CE1D28"/>
    <w:rsid w:val="00CE22DD"/>
    <w:rsid w:val="00CE280C"/>
    <w:rsid w:val="00CE3F1E"/>
    <w:rsid w:val="00CE4235"/>
    <w:rsid w:val="00CE593D"/>
    <w:rsid w:val="00CE75E6"/>
    <w:rsid w:val="00CF0ACA"/>
    <w:rsid w:val="00CF0EB2"/>
    <w:rsid w:val="00CF14E7"/>
    <w:rsid w:val="00CF1928"/>
    <w:rsid w:val="00CF2D08"/>
    <w:rsid w:val="00CF31E1"/>
    <w:rsid w:val="00CF3C52"/>
    <w:rsid w:val="00CF3EC0"/>
    <w:rsid w:val="00CF3F11"/>
    <w:rsid w:val="00CF42E5"/>
    <w:rsid w:val="00CF4474"/>
    <w:rsid w:val="00CF48AC"/>
    <w:rsid w:val="00CF5086"/>
    <w:rsid w:val="00CF5C04"/>
    <w:rsid w:val="00CF6587"/>
    <w:rsid w:val="00CF7501"/>
    <w:rsid w:val="00D000C7"/>
    <w:rsid w:val="00D00959"/>
    <w:rsid w:val="00D00C8E"/>
    <w:rsid w:val="00D01488"/>
    <w:rsid w:val="00D01F1D"/>
    <w:rsid w:val="00D028B9"/>
    <w:rsid w:val="00D034BB"/>
    <w:rsid w:val="00D036F6"/>
    <w:rsid w:val="00D03C25"/>
    <w:rsid w:val="00D0402B"/>
    <w:rsid w:val="00D05FA7"/>
    <w:rsid w:val="00D06AAF"/>
    <w:rsid w:val="00D07FB6"/>
    <w:rsid w:val="00D10FA5"/>
    <w:rsid w:val="00D134DE"/>
    <w:rsid w:val="00D134E2"/>
    <w:rsid w:val="00D1351D"/>
    <w:rsid w:val="00D14C4A"/>
    <w:rsid w:val="00D14CF9"/>
    <w:rsid w:val="00D1554B"/>
    <w:rsid w:val="00D158A1"/>
    <w:rsid w:val="00D15AA0"/>
    <w:rsid w:val="00D17B5A"/>
    <w:rsid w:val="00D20FC8"/>
    <w:rsid w:val="00D21126"/>
    <w:rsid w:val="00D214CE"/>
    <w:rsid w:val="00D21B8D"/>
    <w:rsid w:val="00D23359"/>
    <w:rsid w:val="00D23B60"/>
    <w:rsid w:val="00D23BAB"/>
    <w:rsid w:val="00D252A1"/>
    <w:rsid w:val="00D255D4"/>
    <w:rsid w:val="00D267B6"/>
    <w:rsid w:val="00D26C1D"/>
    <w:rsid w:val="00D27680"/>
    <w:rsid w:val="00D278A1"/>
    <w:rsid w:val="00D30323"/>
    <w:rsid w:val="00D30B08"/>
    <w:rsid w:val="00D31004"/>
    <w:rsid w:val="00D310A4"/>
    <w:rsid w:val="00D310C2"/>
    <w:rsid w:val="00D314E3"/>
    <w:rsid w:val="00D315BB"/>
    <w:rsid w:val="00D320F5"/>
    <w:rsid w:val="00D32100"/>
    <w:rsid w:val="00D32E40"/>
    <w:rsid w:val="00D33CDF"/>
    <w:rsid w:val="00D340E3"/>
    <w:rsid w:val="00D34143"/>
    <w:rsid w:val="00D34607"/>
    <w:rsid w:val="00D34730"/>
    <w:rsid w:val="00D347D7"/>
    <w:rsid w:val="00D349D9"/>
    <w:rsid w:val="00D3520B"/>
    <w:rsid w:val="00D352E2"/>
    <w:rsid w:val="00D35BC0"/>
    <w:rsid w:val="00D370BB"/>
    <w:rsid w:val="00D400B0"/>
    <w:rsid w:val="00D404AB"/>
    <w:rsid w:val="00D406B4"/>
    <w:rsid w:val="00D40FA4"/>
    <w:rsid w:val="00D4108C"/>
    <w:rsid w:val="00D41542"/>
    <w:rsid w:val="00D41554"/>
    <w:rsid w:val="00D41925"/>
    <w:rsid w:val="00D42376"/>
    <w:rsid w:val="00D425B5"/>
    <w:rsid w:val="00D428D0"/>
    <w:rsid w:val="00D4379E"/>
    <w:rsid w:val="00D4386D"/>
    <w:rsid w:val="00D4468C"/>
    <w:rsid w:val="00D44883"/>
    <w:rsid w:val="00D44930"/>
    <w:rsid w:val="00D44AA9"/>
    <w:rsid w:val="00D44FB8"/>
    <w:rsid w:val="00D4546C"/>
    <w:rsid w:val="00D45AC8"/>
    <w:rsid w:val="00D45CC1"/>
    <w:rsid w:val="00D45E84"/>
    <w:rsid w:val="00D462A7"/>
    <w:rsid w:val="00D474C4"/>
    <w:rsid w:val="00D476FA"/>
    <w:rsid w:val="00D47724"/>
    <w:rsid w:val="00D47AB3"/>
    <w:rsid w:val="00D47C02"/>
    <w:rsid w:val="00D5256F"/>
    <w:rsid w:val="00D526EC"/>
    <w:rsid w:val="00D534BE"/>
    <w:rsid w:val="00D53ADF"/>
    <w:rsid w:val="00D53E0E"/>
    <w:rsid w:val="00D54176"/>
    <w:rsid w:val="00D55936"/>
    <w:rsid w:val="00D55BDC"/>
    <w:rsid w:val="00D55C21"/>
    <w:rsid w:val="00D55C80"/>
    <w:rsid w:val="00D5622D"/>
    <w:rsid w:val="00D56F3B"/>
    <w:rsid w:val="00D575AC"/>
    <w:rsid w:val="00D576D9"/>
    <w:rsid w:val="00D57893"/>
    <w:rsid w:val="00D60670"/>
    <w:rsid w:val="00D612A0"/>
    <w:rsid w:val="00D6138E"/>
    <w:rsid w:val="00D6154C"/>
    <w:rsid w:val="00D617FF"/>
    <w:rsid w:val="00D626D5"/>
    <w:rsid w:val="00D62AA9"/>
    <w:rsid w:val="00D62EE2"/>
    <w:rsid w:val="00D6309B"/>
    <w:rsid w:val="00D63B66"/>
    <w:rsid w:val="00D63C7F"/>
    <w:rsid w:val="00D64ED2"/>
    <w:rsid w:val="00D65373"/>
    <w:rsid w:val="00D65A34"/>
    <w:rsid w:val="00D65AC4"/>
    <w:rsid w:val="00D65E63"/>
    <w:rsid w:val="00D66ACE"/>
    <w:rsid w:val="00D67262"/>
    <w:rsid w:val="00D6745B"/>
    <w:rsid w:val="00D6765E"/>
    <w:rsid w:val="00D6784F"/>
    <w:rsid w:val="00D709A0"/>
    <w:rsid w:val="00D70BD6"/>
    <w:rsid w:val="00D71A1C"/>
    <w:rsid w:val="00D721A5"/>
    <w:rsid w:val="00D72F1B"/>
    <w:rsid w:val="00D73113"/>
    <w:rsid w:val="00D74AF4"/>
    <w:rsid w:val="00D74B4C"/>
    <w:rsid w:val="00D7635D"/>
    <w:rsid w:val="00D763BA"/>
    <w:rsid w:val="00D76B60"/>
    <w:rsid w:val="00D771D9"/>
    <w:rsid w:val="00D80977"/>
    <w:rsid w:val="00D80FF4"/>
    <w:rsid w:val="00D81259"/>
    <w:rsid w:val="00D8211E"/>
    <w:rsid w:val="00D8266C"/>
    <w:rsid w:val="00D838D0"/>
    <w:rsid w:val="00D83E63"/>
    <w:rsid w:val="00D85888"/>
    <w:rsid w:val="00D85A58"/>
    <w:rsid w:val="00D85E83"/>
    <w:rsid w:val="00D86560"/>
    <w:rsid w:val="00D86C44"/>
    <w:rsid w:val="00D86E43"/>
    <w:rsid w:val="00D87C93"/>
    <w:rsid w:val="00D91486"/>
    <w:rsid w:val="00D917CA"/>
    <w:rsid w:val="00D9218C"/>
    <w:rsid w:val="00D9306D"/>
    <w:rsid w:val="00D931DA"/>
    <w:rsid w:val="00D93775"/>
    <w:rsid w:val="00D945EE"/>
    <w:rsid w:val="00D95813"/>
    <w:rsid w:val="00D95D11"/>
    <w:rsid w:val="00D96180"/>
    <w:rsid w:val="00D975DE"/>
    <w:rsid w:val="00D97777"/>
    <w:rsid w:val="00DA029F"/>
    <w:rsid w:val="00DA13E6"/>
    <w:rsid w:val="00DA4748"/>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5871"/>
    <w:rsid w:val="00DB5BE1"/>
    <w:rsid w:val="00DB5CD8"/>
    <w:rsid w:val="00DB5FED"/>
    <w:rsid w:val="00DB6755"/>
    <w:rsid w:val="00DC1296"/>
    <w:rsid w:val="00DC13A2"/>
    <w:rsid w:val="00DC231F"/>
    <w:rsid w:val="00DC247A"/>
    <w:rsid w:val="00DC31DC"/>
    <w:rsid w:val="00DC52A3"/>
    <w:rsid w:val="00DC6DC9"/>
    <w:rsid w:val="00DC6FB0"/>
    <w:rsid w:val="00DC6FF1"/>
    <w:rsid w:val="00DC7840"/>
    <w:rsid w:val="00DD0000"/>
    <w:rsid w:val="00DD0B41"/>
    <w:rsid w:val="00DD1D24"/>
    <w:rsid w:val="00DD256A"/>
    <w:rsid w:val="00DD4567"/>
    <w:rsid w:val="00DE03B1"/>
    <w:rsid w:val="00DE03EB"/>
    <w:rsid w:val="00DE0C60"/>
    <w:rsid w:val="00DE0D31"/>
    <w:rsid w:val="00DE0D59"/>
    <w:rsid w:val="00DE1790"/>
    <w:rsid w:val="00DE1AD2"/>
    <w:rsid w:val="00DE1BC4"/>
    <w:rsid w:val="00DE2B21"/>
    <w:rsid w:val="00DE2E3A"/>
    <w:rsid w:val="00DE3213"/>
    <w:rsid w:val="00DE33A6"/>
    <w:rsid w:val="00DE3C8C"/>
    <w:rsid w:val="00DE3D2A"/>
    <w:rsid w:val="00DE3DF9"/>
    <w:rsid w:val="00DE3E6F"/>
    <w:rsid w:val="00DE52E1"/>
    <w:rsid w:val="00DE5FE8"/>
    <w:rsid w:val="00DE65E2"/>
    <w:rsid w:val="00DE66F5"/>
    <w:rsid w:val="00DE7255"/>
    <w:rsid w:val="00DE7820"/>
    <w:rsid w:val="00DE7E1D"/>
    <w:rsid w:val="00DF0FF4"/>
    <w:rsid w:val="00DF13C7"/>
    <w:rsid w:val="00DF1924"/>
    <w:rsid w:val="00DF1B98"/>
    <w:rsid w:val="00DF248E"/>
    <w:rsid w:val="00DF277A"/>
    <w:rsid w:val="00DF27DD"/>
    <w:rsid w:val="00DF2ECD"/>
    <w:rsid w:val="00DF329C"/>
    <w:rsid w:val="00DF41B7"/>
    <w:rsid w:val="00DF4AF1"/>
    <w:rsid w:val="00DF4B80"/>
    <w:rsid w:val="00DF5320"/>
    <w:rsid w:val="00DF5454"/>
    <w:rsid w:val="00DF67C6"/>
    <w:rsid w:val="00DF6B5E"/>
    <w:rsid w:val="00DF6B65"/>
    <w:rsid w:val="00DF7266"/>
    <w:rsid w:val="00DF78FC"/>
    <w:rsid w:val="00DF7EF9"/>
    <w:rsid w:val="00E006EC"/>
    <w:rsid w:val="00E00D1A"/>
    <w:rsid w:val="00E017CD"/>
    <w:rsid w:val="00E0302E"/>
    <w:rsid w:val="00E0384A"/>
    <w:rsid w:val="00E048DA"/>
    <w:rsid w:val="00E0537A"/>
    <w:rsid w:val="00E05AB2"/>
    <w:rsid w:val="00E05C6D"/>
    <w:rsid w:val="00E05C7E"/>
    <w:rsid w:val="00E05D7F"/>
    <w:rsid w:val="00E114FD"/>
    <w:rsid w:val="00E116A2"/>
    <w:rsid w:val="00E1289F"/>
    <w:rsid w:val="00E138A4"/>
    <w:rsid w:val="00E13E84"/>
    <w:rsid w:val="00E14153"/>
    <w:rsid w:val="00E144D5"/>
    <w:rsid w:val="00E14E75"/>
    <w:rsid w:val="00E1548A"/>
    <w:rsid w:val="00E158D6"/>
    <w:rsid w:val="00E15D5D"/>
    <w:rsid w:val="00E15DBB"/>
    <w:rsid w:val="00E15DF7"/>
    <w:rsid w:val="00E16209"/>
    <w:rsid w:val="00E16587"/>
    <w:rsid w:val="00E169DF"/>
    <w:rsid w:val="00E16D96"/>
    <w:rsid w:val="00E16F81"/>
    <w:rsid w:val="00E172D3"/>
    <w:rsid w:val="00E2037B"/>
    <w:rsid w:val="00E2056B"/>
    <w:rsid w:val="00E2078A"/>
    <w:rsid w:val="00E220CB"/>
    <w:rsid w:val="00E221AF"/>
    <w:rsid w:val="00E22A59"/>
    <w:rsid w:val="00E230FC"/>
    <w:rsid w:val="00E23921"/>
    <w:rsid w:val="00E2458A"/>
    <w:rsid w:val="00E2509E"/>
    <w:rsid w:val="00E2530A"/>
    <w:rsid w:val="00E26A1F"/>
    <w:rsid w:val="00E26D9D"/>
    <w:rsid w:val="00E26E28"/>
    <w:rsid w:val="00E2731D"/>
    <w:rsid w:val="00E2739C"/>
    <w:rsid w:val="00E27FF3"/>
    <w:rsid w:val="00E300A8"/>
    <w:rsid w:val="00E30F75"/>
    <w:rsid w:val="00E30F9C"/>
    <w:rsid w:val="00E311BD"/>
    <w:rsid w:val="00E312B5"/>
    <w:rsid w:val="00E31449"/>
    <w:rsid w:val="00E323BC"/>
    <w:rsid w:val="00E324A1"/>
    <w:rsid w:val="00E324FA"/>
    <w:rsid w:val="00E32F9F"/>
    <w:rsid w:val="00E33250"/>
    <w:rsid w:val="00E33BD0"/>
    <w:rsid w:val="00E34130"/>
    <w:rsid w:val="00E34758"/>
    <w:rsid w:val="00E354BA"/>
    <w:rsid w:val="00E402A7"/>
    <w:rsid w:val="00E40492"/>
    <w:rsid w:val="00E40761"/>
    <w:rsid w:val="00E40AEF"/>
    <w:rsid w:val="00E40CF0"/>
    <w:rsid w:val="00E40E86"/>
    <w:rsid w:val="00E40FAC"/>
    <w:rsid w:val="00E4158D"/>
    <w:rsid w:val="00E422F9"/>
    <w:rsid w:val="00E426DE"/>
    <w:rsid w:val="00E42B3F"/>
    <w:rsid w:val="00E42CC1"/>
    <w:rsid w:val="00E44892"/>
    <w:rsid w:val="00E453DB"/>
    <w:rsid w:val="00E4588D"/>
    <w:rsid w:val="00E45F61"/>
    <w:rsid w:val="00E46DFF"/>
    <w:rsid w:val="00E4725C"/>
    <w:rsid w:val="00E473A5"/>
    <w:rsid w:val="00E47635"/>
    <w:rsid w:val="00E4772C"/>
    <w:rsid w:val="00E47B1F"/>
    <w:rsid w:val="00E47BC1"/>
    <w:rsid w:val="00E503EE"/>
    <w:rsid w:val="00E506DF"/>
    <w:rsid w:val="00E5148F"/>
    <w:rsid w:val="00E51D67"/>
    <w:rsid w:val="00E52201"/>
    <w:rsid w:val="00E523F4"/>
    <w:rsid w:val="00E53F23"/>
    <w:rsid w:val="00E54555"/>
    <w:rsid w:val="00E545AB"/>
    <w:rsid w:val="00E5474C"/>
    <w:rsid w:val="00E56303"/>
    <w:rsid w:val="00E56443"/>
    <w:rsid w:val="00E56646"/>
    <w:rsid w:val="00E56F9B"/>
    <w:rsid w:val="00E609AF"/>
    <w:rsid w:val="00E616C5"/>
    <w:rsid w:val="00E616C9"/>
    <w:rsid w:val="00E624CF"/>
    <w:rsid w:val="00E630A6"/>
    <w:rsid w:val="00E639AE"/>
    <w:rsid w:val="00E64522"/>
    <w:rsid w:val="00E645AE"/>
    <w:rsid w:val="00E64929"/>
    <w:rsid w:val="00E65D97"/>
    <w:rsid w:val="00E65E1E"/>
    <w:rsid w:val="00E65E89"/>
    <w:rsid w:val="00E65F2F"/>
    <w:rsid w:val="00E66DC8"/>
    <w:rsid w:val="00E67803"/>
    <w:rsid w:val="00E70510"/>
    <w:rsid w:val="00E70A06"/>
    <w:rsid w:val="00E71A8E"/>
    <w:rsid w:val="00E71E3F"/>
    <w:rsid w:val="00E723B7"/>
    <w:rsid w:val="00E74EA8"/>
    <w:rsid w:val="00E7563A"/>
    <w:rsid w:val="00E7599B"/>
    <w:rsid w:val="00E7607F"/>
    <w:rsid w:val="00E76164"/>
    <w:rsid w:val="00E76D9B"/>
    <w:rsid w:val="00E77006"/>
    <w:rsid w:val="00E770C1"/>
    <w:rsid w:val="00E77F43"/>
    <w:rsid w:val="00E80B9C"/>
    <w:rsid w:val="00E80EAB"/>
    <w:rsid w:val="00E84CA1"/>
    <w:rsid w:val="00E8526C"/>
    <w:rsid w:val="00E85402"/>
    <w:rsid w:val="00E85B42"/>
    <w:rsid w:val="00E86B13"/>
    <w:rsid w:val="00E86D16"/>
    <w:rsid w:val="00E87373"/>
    <w:rsid w:val="00E873E8"/>
    <w:rsid w:val="00E87783"/>
    <w:rsid w:val="00E90023"/>
    <w:rsid w:val="00E91630"/>
    <w:rsid w:val="00E91E7A"/>
    <w:rsid w:val="00E91FA7"/>
    <w:rsid w:val="00E92EDD"/>
    <w:rsid w:val="00E9331A"/>
    <w:rsid w:val="00E95A7C"/>
    <w:rsid w:val="00E96121"/>
    <w:rsid w:val="00E96734"/>
    <w:rsid w:val="00E973B3"/>
    <w:rsid w:val="00E974BE"/>
    <w:rsid w:val="00E97591"/>
    <w:rsid w:val="00E97F56"/>
    <w:rsid w:val="00EA0F3B"/>
    <w:rsid w:val="00EA157D"/>
    <w:rsid w:val="00EA15D3"/>
    <w:rsid w:val="00EA1833"/>
    <w:rsid w:val="00EA20F9"/>
    <w:rsid w:val="00EA2B13"/>
    <w:rsid w:val="00EA30DC"/>
    <w:rsid w:val="00EA3115"/>
    <w:rsid w:val="00EA32A8"/>
    <w:rsid w:val="00EA3D4E"/>
    <w:rsid w:val="00EA48BD"/>
    <w:rsid w:val="00EA4A4E"/>
    <w:rsid w:val="00EA54C4"/>
    <w:rsid w:val="00EA5FBF"/>
    <w:rsid w:val="00EA78F5"/>
    <w:rsid w:val="00EB0F44"/>
    <w:rsid w:val="00EB12B5"/>
    <w:rsid w:val="00EB14C0"/>
    <w:rsid w:val="00EB1783"/>
    <w:rsid w:val="00EB18B7"/>
    <w:rsid w:val="00EB21CD"/>
    <w:rsid w:val="00EB2BD9"/>
    <w:rsid w:val="00EB3C19"/>
    <w:rsid w:val="00EB423C"/>
    <w:rsid w:val="00EB4BAE"/>
    <w:rsid w:val="00EB649B"/>
    <w:rsid w:val="00EB6CBB"/>
    <w:rsid w:val="00EB6CBD"/>
    <w:rsid w:val="00EB6FF7"/>
    <w:rsid w:val="00EB793D"/>
    <w:rsid w:val="00EB7EAA"/>
    <w:rsid w:val="00EC094A"/>
    <w:rsid w:val="00EC135F"/>
    <w:rsid w:val="00EC2148"/>
    <w:rsid w:val="00EC2BE2"/>
    <w:rsid w:val="00EC3340"/>
    <w:rsid w:val="00EC5FBC"/>
    <w:rsid w:val="00ED00F8"/>
    <w:rsid w:val="00ED015C"/>
    <w:rsid w:val="00ED09E6"/>
    <w:rsid w:val="00ED0B74"/>
    <w:rsid w:val="00ED11FE"/>
    <w:rsid w:val="00ED141E"/>
    <w:rsid w:val="00ED1AB7"/>
    <w:rsid w:val="00ED1AD0"/>
    <w:rsid w:val="00ED1BA1"/>
    <w:rsid w:val="00ED207E"/>
    <w:rsid w:val="00ED256E"/>
    <w:rsid w:val="00ED2C15"/>
    <w:rsid w:val="00ED3808"/>
    <w:rsid w:val="00ED3B4C"/>
    <w:rsid w:val="00ED3B90"/>
    <w:rsid w:val="00ED4701"/>
    <w:rsid w:val="00ED49C7"/>
    <w:rsid w:val="00ED4C28"/>
    <w:rsid w:val="00ED6917"/>
    <w:rsid w:val="00ED7695"/>
    <w:rsid w:val="00ED76B5"/>
    <w:rsid w:val="00ED7F39"/>
    <w:rsid w:val="00EE01EE"/>
    <w:rsid w:val="00EE0D1E"/>
    <w:rsid w:val="00EE109A"/>
    <w:rsid w:val="00EE1169"/>
    <w:rsid w:val="00EE163D"/>
    <w:rsid w:val="00EE2269"/>
    <w:rsid w:val="00EE433C"/>
    <w:rsid w:val="00EE43C2"/>
    <w:rsid w:val="00EE4F39"/>
    <w:rsid w:val="00EE5C8E"/>
    <w:rsid w:val="00EE759A"/>
    <w:rsid w:val="00EF0D0C"/>
    <w:rsid w:val="00EF1B97"/>
    <w:rsid w:val="00EF3474"/>
    <w:rsid w:val="00EF34E9"/>
    <w:rsid w:val="00EF3AD7"/>
    <w:rsid w:val="00EF3E40"/>
    <w:rsid w:val="00EF44BC"/>
    <w:rsid w:val="00EF4E9F"/>
    <w:rsid w:val="00EF5572"/>
    <w:rsid w:val="00EF5A0C"/>
    <w:rsid w:val="00F00113"/>
    <w:rsid w:val="00F006EE"/>
    <w:rsid w:val="00F00F8B"/>
    <w:rsid w:val="00F011EE"/>
    <w:rsid w:val="00F021E1"/>
    <w:rsid w:val="00F023E6"/>
    <w:rsid w:val="00F032E1"/>
    <w:rsid w:val="00F03440"/>
    <w:rsid w:val="00F03AEE"/>
    <w:rsid w:val="00F03F15"/>
    <w:rsid w:val="00F04065"/>
    <w:rsid w:val="00F0414B"/>
    <w:rsid w:val="00F05816"/>
    <w:rsid w:val="00F0642B"/>
    <w:rsid w:val="00F0707C"/>
    <w:rsid w:val="00F07090"/>
    <w:rsid w:val="00F07E19"/>
    <w:rsid w:val="00F07FF5"/>
    <w:rsid w:val="00F101A6"/>
    <w:rsid w:val="00F1129A"/>
    <w:rsid w:val="00F113D8"/>
    <w:rsid w:val="00F11779"/>
    <w:rsid w:val="00F1177D"/>
    <w:rsid w:val="00F11858"/>
    <w:rsid w:val="00F118B6"/>
    <w:rsid w:val="00F11A11"/>
    <w:rsid w:val="00F12103"/>
    <w:rsid w:val="00F12852"/>
    <w:rsid w:val="00F12BC2"/>
    <w:rsid w:val="00F1383B"/>
    <w:rsid w:val="00F1495B"/>
    <w:rsid w:val="00F163DB"/>
    <w:rsid w:val="00F16CAC"/>
    <w:rsid w:val="00F173EA"/>
    <w:rsid w:val="00F205D7"/>
    <w:rsid w:val="00F20AC1"/>
    <w:rsid w:val="00F219D7"/>
    <w:rsid w:val="00F21CAB"/>
    <w:rsid w:val="00F2276A"/>
    <w:rsid w:val="00F23F5E"/>
    <w:rsid w:val="00F24ED3"/>
    <w:rsid w:val="00F259A7"/>
    <w:rsid w:val="00F25E0C"/>
    <w:rsid w:val="00F25E32"/>
    <w:rsid w:val="00F25FAA"/>
    <w:rsid w:val="00F26197"/>
    <w:rsid w:val="00F268C8"/>
    <w:rsid w:val="00F26D22"/>
    <w:rsid w:val="00F26DE8"/>
    <w:rsid w:val="00F26F75"/>
    <w:rsid w:val="00F27121"/>
    <w:rsid w:val="00F31BF5"/>
    <w:rsid w:val="00F32262"/>
    <w:rsid w:val="00F329F7"/>
    <w:rsid w:val="00F32A44"/>
    <w:rsid w:val="00F32D11"/>
    <w:rsid w:val="00F32EBB"/>
    <w:rsid w:val="00F332AF"/>
    <w:rsid w:val="00F33B08"/>
    <w:rsid w:val="00F341FF"/>
    <w:rsid w:val="00F34333"/>
    <w:rsid w:val="00F34B08"/>
    <w:rsid w:val="00F3713D"/>
    <w:rsid w:val="00F41349"/>
    <w:rsid w:val="00F424AE"/>
    <w:rsid w:val="00F42640"/>
    <w:rsid w:val="00F42B92"/>
    <w:rsid w:val="00F439EF"/>
    <w:rsid w:val="00F445B8"/>
    <w:rsid w:val="00F44F58"/>
    <w:rsid w:val="00F4581E"/>
    <w:rsid w:val="00F458B4"/>
    <w:rsid w:val="00F45A6E"/>
    <w:rsid w:val="00F46424"/>
    <w:rsid w:val="00F46E7B"/>
    <w:rsid w:val="00F47394"/>
    <w:rsid w:val="00F47662"/>
    <w:rsid w:val="00F477BB"/>
    <w:rsid w:val="00F47CEB"/>
    <w:rsid w:val="00F47F0A"/>
    <w:rsid w:val="00F47F28"/>
    <w:rsid w:val="00F5024B"/>
    <w:rsid w:val="00F5095B"/>
    <w:rsid w:val="00F50F57"/>
    <w:rsid w:val="00F5109F"/>
    <w:rsid w:val="00F51A75"/>
    <w:rsid w:val="00F51C9D"/>
    <w:rsid w:val="00F53826"/>
    <w:rsid w:val="00F53937"/>
    <w:rsid w:val="00F545E6"/>
    <w:rsid w:val="00F54C0F"/>
    <w:rsid w:val="00F5513C"/>
    <w:rsid w:val="00F552C4"/>
    <w:rsid w:val="00F55B30"/>
    <w:rsid w:val="00F56035"/>
    <w:rsid w:val="00F562FC"/>
    <w:rsid w:val="00F57A5A"/>
    <w:rsid w:val="00F57C5C"/>
    <w:rsid w:val="00F60897"/>
    <w:rsid w:val="00F60A21"/>
    <w:rsid w:val="00F60D10"/>
    <w:rsid w:val="00F61529"/>
    <w:rsid w:val="00F61CC1"/>
    <w:rsid w:val="00F6261F"/>
    <w:rsid w:val="00F627C8"/>
    <w:rsid w:val="00F627FE"/>
    <w:rsid w:val="00F62FEA"/>
    <w:rsid w:val="00F63526"/>
    <w:rsid w:val="00F63D2C"/>
    <w:rsid w:val="00F64768"/>
    <w:rsid w:val="00F64EEB"/>
    <w:rsid w:val="00F65777"/>
    <w:rsid w:val="00F672AE"/>
    <w:rsid w:val="00F6744B"/>
    <w:rsid w:val="00F678D7"/>
    <w:rsid w:val="00F67DDB"/>
    <w:rsid w:val="00F705FB"/>
    <w:rsid w:val="00F706B2"/>
    <w:rsid w:val="00F71432"/>
    <w:rsid w:val="00F7200E"/>
    <w:rsid w:val="00F72146"/>
    <w:rsid w:val="00F72678"/>
    <w:rsid w:val="00F7271E"/>
    <w:rsid w:val="00F731AF"/>
    <w:rsid w:val="00F736E9"/>
    <w:rsid w:val="00F74E87"/>
    <w:rsid w:val="00F75D41"/>
    <w:rsid w:val="00F8022D"/>
    <w:rsid w:val="00F819C0"/>
    <w:rsid w:val="00F848A7"/>
    <w:rsid w:val="00F84CB6"/>
    <w:rsid w:val="00F8672F"/>
    <w:rsid w:val="00F86C6C"/>
    <w:rsid w:val="00F87466"/>
    <w:rsid w:val="00F87820"/>
    <w:rsid w:val="00F87B36"/>
    <w:rsid w:val="00F87DC9"/>
    <w:rsid w:val="00F9015A"/>
    <w:rsid w:val="00F90266"/>
    <w:rsid w:val="00F90381"/>
    <w:rsid w:val="00F909FC"/>
    <w:rsid w:val="00F91017"/>
    <w:rsid w:val="00F92380"/>
    <w:rsid w:val="00F9325C"/>
    <w:rsid w:val="00F93A03"/>
    <w:rsid w:val="00F93FD7"/>
    <w:rsid w:val="00F94397"/>
    <w:rsid w:val="00F948C5"/>
    <w:rsid w:val="00F94A88"/>
    <w:rsid w:val="00F94DDD"/>
    <w:rsid w:val="00F94EBD"/>
    <w:rsid w:val="00F9552F"/>
    <w:rsid w:val="00F95CEE"/>
    <w:rsid w:val="00F962E0"/>
    <w:rsid w:val="00F970E4"/>
    <w:rsid w:val="00F975D8"/>
    <w:rsid w:val="00F97F84"/>
    <w:rsid w:val="00FA03DD"/>
    <w:rsid w:val="00FA050C"/>
    <w:rsid w:val="00FA093C"/>
    <w:rsid w:val="00FA0985"/>
    <w:rsid w:val="00FA21EE"/>
    <w:rsid w:val="00FA29B3"/>
    <w:rsid w:val="00FA33F8"/>
    <w:rsid w:val="00FA3FCF"/>
    <w:rsid w:val="00FA400D"/>
    <w:rsid w:val="00FA4064"/>
    <w:rsid w:val="00FA4351"/>
    <w:rsid w:val="00FA5F44"/>
    <w:rsid w:val="00FA62D1"/>
    <w:rsid w:val="00FA6966"/>
    <w:rsid w:val="00FA73FE"/>
    <w:rsid w:val="00FA76C0"/>
    <w:rsid w:val="00FB1CDB"/>
    <w:rsid w:val="00FB278B"/>
    <w:rsid w:val="00FB370D"/>
    <w:rsid w:val="00FB3CB9"/>
    <w:rsid w:val="00FB5236"/>
    <w:rsid w:val="00FB74E6"/>
    <w:rsid w:val="00FC03DD"/>
    <w:rsid w:val="00FC046F"/>
    <w:rsid w:val="00FC1632"/>
    <w:rsid w:val="00FC2B98"/>
    <w:rsid w:val="00FC310B"/>
    <w:rsid w:val="00FC3C23"/>
    <w:rsid w:val="00FC41A9"/>
    <w:rsid w:val="00FC42A0"/>
    <w:rsid w:val="00FC4FE9"/>
    <w:rsid w:val="00FC5024"/>
    <w:rsid w:val="00FC55BC"/>
    <w:rsid w:val="00FC56F8"/>
    <w:rsid w:val="00FC70CC"/>
    <w:rsid w:val="00FC75E3"/>
    <w:rsid w:val="00FC75F0"/>
    <w:rsid w:val="00FC7E85"/>
    <w:rsid w:val="00FD0787"/>
    <w:rsid w:val="00FD09F1"/>
    <w:rsid w:val="00FD0F70"/>
    <w:rsid w:val="00FD1CC0"/>
    <w:rsid w:val="00FD25FC"/>
    <w:rsid w:val="00FD28F1"/>
    <w:rsid w:val="00FD2AC8"/>
    <w:rsid w:val="00FD2EF0"/>
    <w:rsid w:val="00FD3616"/>
    <w:rsid w:val="00FD46BE"/>
    <w:rsid w:val="00FD5F7B"/>
    <w:rsid w:val="00FD60C1"/>
    <w:rsid w:val="00FD6B22"/>
    <w:rsid w:val="00FD6FFF"/>
    <w:rsid w:val="00FD7524"/>
    <w:rsid w:val="00FD79CE"/>
    <w:rsid w:val="00FD7BA4"/>
    <w:rsid w:val="00FE1760"/>
    <w:rsid w:val="00FE20CA"/>
    <w:rsid w:val="00FE2DF8"/>
    <w:rsid w:val="00FE2EDE"/>
    <w:rsid w:val="00FE317C"/>
    <w:rsid w:val="00FE388C"/>
    <w:rsid w:val="00FE4C34"/>
    <w:rsid w:val="00FE50F1"/>
    <w:rsid w:val="00FE517C"/>
    <w:rsid w:val="00FE702E"/>
    <w:rsid w:val="00FE7586"/>
    <w:rsid w:val="00FE7940"/>
    <w:rsid w:val="00FF04A7"/>
    <w:rsid w:val="00FF04CA"/>
    <w:rsid w:val="00FF0ED0"/>
    <w:rsid w:val="00FF13F4"/>
    <w:rsid w:val="00FF1CA0"/>
    <w:rsid w:val="00FF1CB2"/>
    <w:rsid w:val="00FF2134"/>
    <w:rsid w:val="00FF22C5"/>
    <w:rsid w:val="00FF2778"/>
    <w:rsid w:val="00FF37FF"/>
    <w:rsid w:val="00FF436D"/>
    <w:rsid w:val="00FF4BEF"/>
    <w:rsid w:val="00FF4ECC"/>
    <w:rsid w:val="00FF5034"/>
    <w:rsid w:val="00FF5363"/>
    <w:rsid w:val="00FF5B64"/>
    <w:rsid w:val="00FF731B"/>
    <w:rsid w:val="00FF79AD"/>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5:docId w15:val="{08B9824B-89BF-4EAC-A78F-A232C53A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iPriority="0"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iPriority="0" w:unhideWhenUsed="1"/>
    <w:lsdException w:name="Hyperlink" w:locked="1" w:semiHidden="1" w:uiPriority="0"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B8D"/>
    <w:pPr>
      <w:widowControl w:val="0"/>
      <w:autoSpaceDE w:val="0"/>
      <w:autoSpaceDN w:val="0"/>
      <w:adjustRightInd w:val="0"/>
    </w:pPr>
  </w:style>
  <w:style w:type="paragraph" w:styleId="Heading1">
    <w:name w:val="heading 1"/>
    <w:basedOn w:val="Normal"/>
    <w:next w:val="Normal"/>
    <w:link w:val="Heading1Char"/>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qFormat/>
    <w:rsid w:val="00BE54B3"/>
    <w:pPr>
      <w:spacing w:before="240" w:after="60"/>
      <w:outlineLvl w:val="6"/>
    </w:pPr>
    <w:rPr>
      <w:sz w:val="24"/>
      <w:szCs w:val="24"/>
    </w:rPr>
  </w:style>
  <w:style w:type="paragraph" w:styleId="Heading8">
    <w:name w:val="heading 8"/>
    <w:basedOn w:val="Normal"/>
    <w:next w:val="Normal"/>
    <w:link w:val="Heading8Char"/>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rsid w:val="00105225"/>
    <w:pPr>
      <w:tabs>
        <w:tab w:val="center" w:pos="4320"/>
        <w:tab w:val="right" w:pos="8640"/>
      </w:tabs>
    </w:pPr>
  </w:style>
  <w:style w:type="character" w:customStyle="1" w:styleId="FooterChar">
    <w:name w:val="Footer Char"/>
    <w:basedOn w:val="DefaultParagraphFont"/>
    <w:link w:val="Footer"/>
    <w:locked/>
    <w:rsid w:val="00CD6BA4"/>
    <w:rPr>
      <w:rFonts w:cs="Times New Roman"/>
      <w:sz w:val="20"/>
      <w:szCs w:val="20"/>
    </w:rPr>
  </w:style>
  <w:style w:type="paragraph" w:styleId="BodyText">
    <w:name w:val="Body Text"/>
    <w:basedOn w:val="Normal"/>
    <w:link w:val="BodyTextChar"/>
    <w:uiPriority w:val="1"/>
    <w:qFormat/>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rsid w:val="00105225"/>
    <w:rPr>
      <w:rFonts w:ascii="Tahoma" w:hAnsi="Tahoma" w:cs="Tahoma"/>
      <w:sz w:val="16"/>
      <w:szCs w:val="16"/>
    </w:rPr>
  </w:style>
  <w:style w:type="character" w:customStyle="1" w:styleId="BalloonTextChar">
    <w:name w:val="Balloon Text Char"/>
    <w:basedOn w:val="DefaultParagraphFont"/>
    <w:link w:val="BalloonText"/>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11"/>
    <w:qFormat/>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uiPriority w:val="99"/>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uiPriority w:val="99"/>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 w:type="paragraph" w:customStyle="1" w:styleId="BodyText5">
    <w:name w:val="*BodyText5"/>
    <w:aliases w:val="bt5,BodyText5"/>
    <w:basedOn w:val="Normal"/>
    <w:qFormat/>
    <w:rsid w:val="002B51DD"/>
    <w:pPr>
      <w:widowControl/>
      <w:autoSpaceDE/>
      <w:autoSpaceDN/>
      <w:adjustRightInd/>
      <w:spacing w:after="240" w:line="360" w:lineRule="auto"/>
      <w:ind w:firstLine="1440"/>
      <w:jc w:val="both"/>
    </w:pPr>
    <w:rPr>
      <w:color w:val="000000"/>
      <w:sz w:val="24"/>
      <w:szCs w:val="24"/>
    </w:rPr>
  </w:style>
  <w:style w:type="paragraph" w:customStyle="1" w:styleId="By">
    <w:name w:val="*By"/>
    <w:basedOn w:val="Normal"/>
    <w:qFormat/>
    <w:rsid w:val="002B51DD"/>
    <w:pPr>
      <w:widowControl/>
      <w:autoSpaceDE/>
      <w:autoSpaceDN/>
      <w:adjustRightInd/>
      <w:ind w:left="5040"/>
    </w:pPr>
    <w:rPr>
      <w:color w:val="000000"/>
      <w:sz w:val="24"/>
      <w:szCs w:val="24"/>
    </w:rPr>
  </w:style>
  <w:style w:type="paragraph" w:styleId="ListBullet">
    <w:name w:val="List Bullet"/>
    <w:basedOn w:val="Normal"/>
    <w:uiPriority w:val="99"/>
    <w:unhideWhenUsed/>
    <w:locked/>
    <w:rsid w:val="004D316B"/>
    <w:pPr>
      <w:widowControl/>
      <w:numPr>
        <w:numId w:val="5"/>
      </w:numPr>
      <w:autoSpaceDE/>
      <w:autoSpaceDN/>
      <w:adjustRightInd/>
      <w:contextualSpacing/>
    </w:pPr>
    <w:rPr>
      <w:sz w:val="24"/>
      <w:szCs w:val="24"/>
    </w:rPr>
  </w:style>
  <w:style w:type="paragraph" w:styleId="TOC2">
    <w:name w:val="toc 2"/>
    <w:basedOn w:val="Normal"/>
    <w:next w:val="Normal"/>
    <w:autoRedefine/>
    <w:unhideWhenUsed/>
    <w:locked/>
    <w:rsid w:val="009A12AE"/>
    <w:pPr>
      <w:spacing w:after="100"/>
      <w:ind w:left="200"/>
    </w:pPr>
  </w:style>
  <w:style w:type="paragraph" w:styleId="TOC1">
    <w:name w:val="toc 1"/>
    <w:basedOn w:val="Normal"/>
    <w:next w:val="Normal"/>
    <w:autoRedefine/>
    <w:unhideWhenUsed/>
    <w:locked/>
    <w:rsid w:val="009A12AE"/>
    <w:pPr>
      <w:spacing w:after="100"/>
    </w:pPr>
  </w:style>
  <w:style w:type="paragraph" w:styleId="MacroText">
    <w:name w:val="macro"/>
    <w:link w:val="MacroTextChar"/>
    <w:semiHidden/>
    <w:locked/>
    <w:rsid w:val="009A12AE"/>
    <w:pPr>
      <w:widowControl w:val="0"/>
      <w:tabs>
        <w:tab w:val="left" w:pos="480"/>
        <w:tab w:val="left" w:pos="960"/>
        <w:tab w:val="left" w:pos="1440"/>
        <w:tab w:val="left" w:pos="1920"/>
        <w:tab w:val="left" w:pos="2400"/>
        <w:tab w:val="left" w:pos="2880"/>
        <w:tab w:val="left" w:pos="3360"/>
        <w:tab w:val="left" w:pos="3840"/>
        <w:tab w:val="left" w:pos="4320"/>
      </w:tabs>
      <w:adjustRightInd w:val="0"/>
    </w:pPr>
    <w:rPr>
      <w:rFonts w:ascii="Courier New" w:hAnsi="Courier New" w:cs="Courier New"/>
    </w:rPr>
  </w:style>
  <w:style w:type="character" w:customStyle="1" w:styleId="MacroTextChar">
    <w:name w:val="Macro Text Char"/>
    <w:basedOn w:val="DefaultParagraphFont"/>
    <w:link w:val="MacroText"/>
    <w:semiHidden/>
    <w:rsid w:val="009A12AE"/>
    <w:rPr>
      <w:rFonts w:ascii="Courier New" w:hAnsi="Courier New" w:cs="Courier New"/>
    </w:rPr>
  </w:style>
  <w:style w:type="paragraph" w:customStyle="1" w:styleId="TCHeading1">
    <w:name w:val="TCHeading 1"/>
    <w:basedOn w:val="Normal"/>
    <w:next w:val="TCHeading1Body"/>
    <w:rsid w:val="009A12AE"/>
    <w:pPr>
      <w:keepLines/>
      <w:widowControl/>
      <w:numPr>
        <w:numId w:val="6"/>
      </w:numPr>
      <w:autoSpaceDE/>
      <w:autoSpaceDN/>
    </w:pPr>
    <w:rPr>
      <w:sz w:val="26"/>
      <w:szCs w:val="26"/>
    </w:rPr>
  </w:style>
  <w:style w:type="paragraph" w:customStyle="1" w:styleId="TCHeading1Body">
    <w:name w:val="TCHeading 1 Body"/>
    <w:basedOn w:val="Normal"/>
    <w:next w:val="TCHeading1"/>
    <w:rsid w:val="009A12AE"/>
    <w:pPr>
      <w:keepLines/>
      <w:widowControl/>
      <w:autoSpaceDE/>
      <w:autoSpaceDN/>
      <w:ind w:firstLine="1440"/>
    </w:pPr>
    <w:rPr>
      <w:sz w:val="26"/>
      <w:szCs w:val="26"/>
    </w:rPr>
  </w:style>
  <w:style w:type="paragraph" w:customStyle="1" w:styleId="TCHeading2">
    <w:name w:val="TCHeading 2"/>
    <w:basedOn w:val="Normal"/>
    <w:next w:val="TCHeading2Body"/>
    <w:rsid w:val="009A12AE"/>
    <w:pPr>
      <w:widowControl/>
      <w:numPr>
        <w:ilvl w:val="1"/>
        <w:numId w:val="6"/>
      </w:numPr>
      <w:tabs>
        <w:tab w:val="left" w:pos="2880"/>
        <w:tab w:val="right" w:leader="dot" w:pos="9360"/>
      </w:tabs>
      <w:autoSpaceDE/>
      <w:autoSpaceDN/>
      <w:jc w:val="both"/>
    </w:pPr>
    <w:rPr>
      <w:color w:val="000000"/>
      <w:sz w:val="26"/>
      <w:szCs w:val="26"/>
    </w:rPr>
  </w:style>
  <w:style w:type="paragraph" w:customStyle="1" w:styleId="TCHeading2Body">
    <w:name w:val="TCHeading 2 Body"/>
    <w:basedOn w:val="TOC2"/>
    <w:next w:val="TCHeading2"/>
    <w:rsid w:val="009A12AE"/>
    <w:pPr>
      <w:widowControl/>
      <w:tabs>
        <w:tab w:val="left" w:pos="2880"/>
        <w:tab w:val="right" w:leader="dot" w:pos="9360"/>
      </w:tabs>
      <w:autoSpaceDE/>
      <w:autoSpaceDN/>
      <w:spacing w:after="0"/>
      <w:ind w:left="0"/>
      <w:jc w:val="both"/>
    </w:pPr>
    <w:rPr>
      <w:color w:val="000000"/>
      <w:sz w:val="26"/>
      <w:szCs w:val="26"/>
    </w:rPr>
  </w:style>
  <w:style w:type="paragraph" w:customStyle="1" w:styleId="TCHeading3">
    <w:name w:val="TCHeading 3"/>
    <w:basedOn w:val="Normal"/>
    <w:next w:val="TCHeading3Body"/>
    <w:rsid w:val="009A12AE"/>
    <w:pPr>
      <w:widowControl/>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jc w:val="both"/>
    </w:pPr>
    <w:rPr>
      <w:sz w:val="26"/>
      <w:szCs w:val="26"/>
    </w:rPr>
  </w:style>
  <w:style w:type="paragraph" w:customStyle="1" w:styleId="TCHeading3Body">
    <w:name w:val="TCHeading 3 Body"/>
    <w:basedOn w:val="Normal"/>
    <w:next w:val="TCHeading3"/>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TCHeading1NoNumbering">
    <w:name w:val="TCHeading 1 NoNumbering"/>
    <w:basedOn w:val="Normal"/>
    <w:rsid w:val="009A12AE"/>
    <w:pPr>
      <w:keepLines/>
      <w:widowControl/>
      <w:autoSpaceDE/>
      <w:autoSpaceDN/>
      <w:ind w:firstLine="1440"/>
    </w:pPr>
    <w:rPr>
      <w:sz w:val="26"/>
      <w:szCs w:val="26"/>
    </w:rPr>
  </w:style>
  <w:style w:type="paragraph" w:customStyle="1" w:styleId="TCHeading3NoNumbering">
    <w:name w:val="TCHeading 3 NoNumbering"/>
    <w:basedOn w:val="Normal"/>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DocID">
    <w:name w:val="DocID"/>
    <w:basedOn w:val="Footer"/>
    <w:next w:val="Footer"/>
    <w:link w:val="DocIDChar"/>
    <w:rsid w:val="009A12AE"/>
    <w:pPr>
      <w:widowControl/>
      <w:tabs>
        <w:tab w:val="clear" w:pos="4320"/>
        <w:tab w:val="clear" w:pos="8640"/>
      </w:tabs>
      <w:autoSpaceDE/>
      <w:autoSpaceDN/>
    </w:pPr>
    <w:rPr>
      <w:sz w:val="18"/>
      <w:szCs w:val="26"/>
    </w:rPr>
  </w:style>
  <w:style w:type="character" w:customStyle="1" w:styleId="DocIDChar">
    <w:name w:val="DocID Char"/>
    <w:link w:val="DocID"/>
    <w:rsid w:val="009A12AE"/>
    <w:rPr>
      <w:sz w:val="18"/>
      <w:szCs w:val="26"/>
    </w:rPr>
  </w:style>
  <w:style w:type="paragraph" w:customStyle="1" w:styleId="TableParagraph">
    <w:name w:val="Table Paragraph"/>
    <w:basedOn w:val="Normal"/>
    <w:uiPriority w:val="1"/>
    <w:qFormat/>
    <w:rsid w:val="001957A8"/>
    <w:pPr>
      <w:autoSpaceDE/>
      <w:autoSpaceDN/>
      <w:adjustRightInd/>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17875">
      <w:bodyDiv w:val="1"/>
      <w:marLeft w:val="0"/>
      <w:marRight w:val="0"/>
      <w:marTop w:val="0"/>
      <w:marBottom w:val="0"/>
      <w:divBdr>
        <w:top w:val="none" w:sz="0" w:space="0" w:color="auto"/>
        <w:left w:val="none" w:sz="0" w:space="0" w:color="auto"/>
        <w:bottom w:val="none" w:sz="0" w:space="0" w:color="auto"/>
        <w:right w:val="none" w:sz="0" w:space="0" w:color="auto"/>
      </w:divBdr>
    </w:div>
    <w:div w:id="240410598">
      <w:bodyDiv w:val="1"/>
      <w:marLeft w:val="0"/>
      <w:marRight w:val="0"/>
      <w:marTop w:val="0"/>
      <w:marBottom w:val="0"/>
      <w:divBdr>
        <w:top w:val="none" w:sz="0" w:space="0" w:color="auto"/>
        <w:left w:val="none" w:sz="0" w:space="0" w:color="auto"/>
        <w:bottom w:val="none" w:sz="0" w:space="0" w:color="auto"/>
        <w:right w:val="none" w:sz="0" w:space="0" w:color="auto"/>
      </w:divBdr>
    </w:div>
    <w:div w:id="493759285">
      <w:bodyDiv w:val="1"/>
      <w:marLeft w:val="0"/>
      <w:marRight w:val="0"/>
      <w:marTop w:val="0"/>
      <w:marBottom w:val="0"/>
      <w:divBdr>
        <w:top w:val="none" w:sz="0" w:space="0" w:color="auto"/>
        <w:left w:val="none" w:sz="0" w:space="0" w:color="auto"/>
        <w:bottom w:val="none" w:sz="0" w:space="0" w:color="auto"/>
        <w:right w:val="none" w:sz="0" w:space="0" w:color="auto"/>
      </w:divBdr>
    </w:div>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 w:id="204998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840A2-6514-44D6-87F2-0AED2595B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3099</TotalTime>
  <Pages>37</Pages>
  <Words>8367</Words>
  <Characters>46089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JOURNAL</vt:lpstr>
    </vt:vector>
  </TitlesOfParts>
  <Company>City of Charleston</Company>
  <LinksUpToDate>false</LinksUpToDate>
  <CharactersWithSpaces>54348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dc:title>
  <dc:subject/>
  <dc:creator>Cari Chafin</dc:creator>
  <cp:keywords/>
  <dc:description/>
  <cp:lastModifiedBy>Smith, Nicole</cp:lastModifiedBy>
  <cp:revision>23</cp:revision>
  <cp:lastPrinted>2016-10-25T14:07:00Z</cp:lastPrinted>
  <dcterms:created xsi:type="dcterms:W3CDTF">2016-10-19T14:16:00Z</dcterms:created>
  <dcterms:modified xsi:type="dcterms:W3CDTF">2016-10-25T14:09:00Z</dcterms:modified>
</cp:coreProperties>
</file>